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F16E" w14:textId="28274B4E" w:rsidR="001129AC" w:rsidRDefault="00F729A3" w:rsidP="00F729A3">
      <w:pPr>
        <w:ind w:right="-285"/>
        <w:rPr>
          <w:rFonts w:ascii="Arial" w:hAnsi="Arial" w:cs="Arial"/>
          <w:sz w:val="28"/>
          <w:szCs w:val="28"/>
          <w:u w:val="single"/>
        </w:rPr>
      </w:pPr>
      <w:bookmarkStart w:id="0" w:name="_Hlk84326741"/>
      <w:r>
        <w:rPr>
          <w:noProof/>
        </w:rPr>
        <w:drawing>
          <wp:anchor distT="0" distB="0" distL="114300" distR="114300" simplePos="0" relativeHeight="251659264" behindDoc="0" locked="0" layoutInCell="1" allowOverlap="1" wp14:anchorId="1D6958A7" wp14:editId="03A7A44E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2678400" cy="680400"/>
            <wp:effectExtent l="0" t="0" r="8255" b="5715"/>
            <wp:wrapNone/>
            <wp:docPr id="2" name="Immagine 2" descr="C:\Users\c.sanginiti\AppData\Local\Microsoft\Windows\INetCache\Content.Word\Culture_Logotipo_RomaSovrintendenza_colori_positiv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37020" name="Picture 1" descr="C:\Users\c.sanginiti\AppData\Local\Microsoft\Windows\INetCache\Content.Word\Culture_Logotipo_RomaSovrintendenza_colori_positiv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00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7689BAC" wp14:editId="16C4AA8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00150" cy="981710"/>
            <wp:effectExtent l="0" t="0" r="0" b="0"/>
            <wp:wrapSquare wrapText="bothSides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E2BAA" w14:textId="77777777" w:rsidR="00D03383" w:rsidRDefault="00D03383" w:rsidP="00882453">
      <w:pPr>
        <w:ind w:left="-284" w:right="-285"/>
        <w:jc w:val="center"/>
        <w:rPr>
          <w:rFonts w:ascii="Arial" w:hAnsi="Arial" w:cs="Arial"/>
          <w:sz w:val="28"/>
          <w:szCs w:val="28"/>
          <w:u w:val="single"/>
        </w:rPr>
      </w:pPr>
    </w:p>
    <w:p w14:paraId="2770073A" w14:textId="77777777" w:rsidR="00C65EC2" w:rsidRDefault="00C65EC2" w:rsidP="00882453">
      <w:pPr>
        <w:ind w:left="-284" w:right="-285"/>
        <w:jc w:val="center"/>
        <w:rPr>
          <w:rFonts w:ascii="Arial" w:hAnsi="Arial" w:cs="Arial"/>
          <w:sz w:val="28"/>
          <w:szCs w:val="28"/>
          <w:u w:val="single"/>
        </w:rPr>
      </w:pPr>
    </w:p>
    <w:p w14:paraId="05A2EB3B" w14:textId="77777777" w:rsidR="00C65EC2" w:rsidRDefault="00C65EC2" w:rsidP="00882453">
      <w:pPr>
        <w:ind w:left="-284" w:right="-285"/>
        <w:jc w:val="center"/>
        <w:rPr>
          <w:rFonts w:ascii="Arial" w:hAnsi="Arial" w:cs="Arial"/>
          <w:sz w:val="28"/>
          <w:szCs w:val="28"/>
          <w:u w:val="single"/>
        </w:rPr>
      </w:pPr>
    </w:p>
    <w:p w14:paraId="4A887F5F" w14:textId="43A34503" w:rsidR="005E06F1" w:rsidRPr="00E92D77" w:rsidRDefault="00DD6BE5" w:rsidP="00C65EC2">
      <w:pPr>
        <w:ind w:left="-284" w:right="-285"/>
        <w:jc w:val="center"/>
        <w:rPr>
          <w:rFonts w:ascii="Arial" w:hAnsi="Arial" w:cs="Arial"/>
          <w:sz w:val="28"/>
          <w:szCs w:val="28"/>
          <w:u w:val="single"/>
        </w:rPr>
      </w:pPr>
      <w:r w:rsidRPr="00E92D77">
        <w:rPr>
          <w:rFonts w:ascii="Arial" w:hAnsi="Arial" w:cs="Arial"/>
          <w:sz w:val="28"/>
          <w:szCs w:val="28"/>
          <w:u w:val="single"/>
        </w:rPr>
        <w:t>COMUNICATO STAMPA</w:t>
      </w:r>
    </w:p>
    <w:p w14:paraId="5B36F095" w14:textId="2AEB2470" w:rsidR="00882453" w:rsidRPr="00B46EDA" w:rsidRDefault="00DD6BE5" w:rsidP="00882453">
      <w:pPr>
        <w:pStyle w:val="Intestazione"/>
        <w:ind w:left="-284" w:right="-285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46EDA">
        <w:rPr>
          <w:rFonts w:ascii="Arial" w:hAnsi="Arial" w:cs="Arial"/>
          <w:b/>
          <w:bCs/>
          <w:sz w:val="32"/>
          <w:szCs w:val="32"/>
          <w:u w:color="000000"/>
        </w:rPr>
        <w:t xml:space="preserve">Dal 23 </w:t>
      </w:r>
      <w:r w:rsidR="003C21C4" w:rsidRPr="00B46EDA">
        <w:rPr>
          <w:rFonts w:ascii="Arial" w:hAnsi="Arial" w:cs="Arial"/>
          <w:b/>
          <w:bCs/>
          <w:sz w:val="32"/>
          <w:szCs w:val="32"/>
          <w:u w:color="000000"/>
        </w:rPr>
        <w:t>giugno</w:t>
      </w:r>
      <w:r w:rsidRPr="00B46EDA">
        <w:rPr>
          <w:rFonts w:ascii="Arial" w:hAnsi="Arial" w:cs="Arial"/>
          <w:b/>
          <w:bCs/>
          <w:sz w:val="32"/>
          <w:szCs w:val="32"/>
          <w:u w:color="000000"/>
        </w:rPr>
        <w:t xml:space="preserve"> </w:t>
      </w:r>
      <w:r w:rsidR="00B46EDA" w:rsidRPr="00B46EDA">
        <w:rPr>
          <w:rFonts w:ascii="Arial" w:hAnsi="Arial" w:cs="Arial"/>
          <w:b/>
          <w:bCs/>
          <w:i/>
          <w:iCs/>
          <w:sz w:val="32"/>
          <w:szCs w:val="32"/>
          <w:u w:color="000000"/>
        </w:rPr>
        <w:t xml:space="preserve">Roma </w:t>
      </w:r>
      <w:r w:rsidR="003206C3" w:rsidRPr="00B46EDA">
        <w:rPr>
          <w:rFonts w:ascii="Arial" w:hAnsi="Arial" w:cs="Arial"/>
          <w:b/>
          <w:bCs/>
          <w:i/>
          <w:iCs/>
          <w:sz w:val="32"/>
          <w:szCs w:val="32"/>
          <w:u w:color="000000"/>
        </w:rPr>
        <w:t>Imperiale</w:t>
      </w:r>
      <w:r w:rsidR="00B46EDA" w:rsidRPr="00B46EDA">
        <w:rPr>
          <w:rFonts w:ascii="Arial" w:hAnsi="Arial" w:cs="Arial"/>
          <w:b/>
          <w:bCs/>
          <w:i/>
          <w:iCs/>
          <w:sz w:val="32"/>
          <w:szCs w:val="32"/>
          <w:u w:color="000000"/>
        </w:rPr>
        <w:t xml:space="preserve"> </w:t>
      </w:r>
      <w:r w:rsidR="001129AC">
        <w:rPr>
          <w:rFonts w:ascii="Arial" w:hAnsi="Arial" w:cs="Arial"/>
          <w:b/>
          <w:bCs/>
          <w:i/>
          <w:iCs/>
          <w:sz w:val="32"/>
          <w:szCs w:val="32"/>
          <w:u w:color="000000"/>
        </w:rPr>
        <w:t>-</w:t>
      </w:r>
      <w:r w:rsidR="00B46EDA" w:rsidRPr="00B46EDA">
        <w:rPr>
          <w:rFonts w:ascii="Arial" w:hAnsi="Arial" w:cs="Arial"/>
          <w:b/>
          <w:bCs/>
          <w:i/>
          <w:iCs/>
          <w:sz w:val="32"/>
          <w:szCs w:val="32"/>
          <w:u w:color="000000"/>
        </w:rPr>
        <w:t xml:space="preserve"> Virtual Reality</w:t>
      </w:r>
      <w:r w:rsidR="00B46EDA" w:rsidRPr="00B46ED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B46EDA" w:rsidRPr="00B46EDA">
        <w:rPr>
          <w:rFonts w:ascii="Arial" w:hAnsi="Arial" w:cs="Arial"/>
          <w:b/>
          <w:bCs/>
          <w:i/>
          <w:iCs/>
          <w:sz w:val="32"/>
          <w:szCs w:val="32"/>
          <w:u w:color="000000"/>
        </w:rPr>
        <w:t>Bus</w:t>
      </w:r>
      <w:r w:rsidR="00E54000" w:rsidRPr="00B46EDA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</w:p>
    <w:p w14:paraId="65B87425" w14:textId="77777777" w:rsidR="003C21C4" w:rsidRPr="00B46EDA" w:rsidRDefault="00DD6BE5" w:rsidP="00882453">
      <w:pPr>
        <w:pStyle w:val="Intestazione"/>
        <w:ind w:left="-284" w:right="-285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46EDA">
        <w:rPr>
          <w:rFonts w:ascii="Arial" w:eastAsia="Times New Roman" w:hAnsi="Arial" w:cs="Arial"/>
          <w:b/>
          <w:bCs/>
          <w:sz w:val="32"/>
          <w:szCs w:val="32"/>
        </w:rPr>
        <w:t xml:space="preserve">la mostra </w:t>
      </w:r>
      <w:r w:rsidR="00B46EDA" w:rsidRPr="00B46EDA">
        <w:rPr>
          <w:rFonts w:ascii="Arial" w:eastAsia="Times New Roman" w:hAnsi="Arial" w:cs="Arial"/>
          <w:b/>
          <w:bCs/>
          <w:sz w:val="32"/>
          <w:szCs w:val="32"/>
        </w:rPr>
        <w:t>in movimento</w:t>
      </w:r>
      <w:r w:rsidRPr="00B46EDA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FA15C8" w:rsidRPr="00B46EDA">
        <w:rPr>
          <w:rFonts w:ascii="Arial" w:eastAsia="Times New Roman" w:hAnsi="Arial" w:cs="Arial"/>
          <w:b/>
          <w:bCs/>
          <w:sz w:val="32"/>
          <w:szCs w:val="32"/>
        </w:rPr>
        <w:t xml:space="preserve">che fa rivivere a cittadini e turisti </w:t>
      </w:r>
    </w:p>
    <w:p w14:paraId="062F6E59" w14:textId="41118964" w:rsidR="005E06F1" w:rsidRPr="005E06F1" w:rsidRDefault="00DD6BE5" w:rsidP="005E06F1">
      <w:pPr>
        <w:pStyle w:val="Intestazione"/>
        <w:ind w:left="-284" w:right="-285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46EDA">
        <w:rPr>
          <w:rFonts w:ascii="Arial" w:eastAsia="Times New Roman" w:hAnsi="Arial" w:cs="Arial"/>
          <w:b/>
          <w:bCs/>
          <w:sz w:val="32"/>
          <w:szCs w:val="32"/>
        </w:rPr>
        <w:t>i capolavori del</w:t>
      </w:r>
      <w:r w:rsidR="00FA15C8" w:rsidRPr="00B46EDA">
        <w:rPr>
          <w:rFonts w:ascii="Arial" w:eastAsia="Times New Roman" w:hAnsi="Arial" w:cs="Arial"/>
          <w:b/>
          <w:bCs/>
          <w:sz w:val="32"/>
          <w:szCs w:val="32"/>
        </w:rPr>
        <w:t>la Roma Antica</w:t>
      </w:r>
      <w:r w:rsidR="00D5197D" w:rsidRPr="00B46EDA">
        <w:rPr>
          <w:rFonts w:ascii="Arial" w:eastAsia="Times New Roman" w:hAnsi="Arial" w:cs="Arial"/>
          <w:b/>
          <w:bCs/>
          <w:sz w:val="32"/>
          <w:szCs w:val="32"/>
        </w:rPr>
        <w:t xml:space="preserve"> in 3D</w:t>
      </w:r>
    </w:p>
    <w:p w14:paraId="4668DC3B" w14:textId="51251274" w:rsidR="00C446F0" w:rsidRPr="00F55E38" w:rsidRDefault="00DD6BE5" w:rsidP="00F55E38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u w:val="single"/>
        </w:rPr>
      </w:pPr>
      <w:r w:rsidRPr="00F55E38">
        <w:rPr>
          <w:rFonts w:ascii="Arial" w:hAnsi="Arial" w:cs="Arial"/>
          <w:color w:val="000000"/>
          <w:sz w:val="28"/>
          <w:szCs w:val="28"/>
          <w:u w:val="single"/>
          <w:shd w:val="clear" w:color="auto" w:fill="FDFDFD"/>
        </w:rPr>
        <w:t>Il primo Virtual Reality Bus per una experience immersiva unica al mondo: attraversare l'area archeologica centrale di Roma e riscoprire l’originale splendore dei monumenti antichi ricostruiti in 3D</w:t>
      </w:r>
    </w:p>
    <w:p w14:paraId="3FD58D8A" w14:textId="77777777" w:rsidR="003C21C4" w:rsidRPr="009E588B" w:rsidRDefault="003C21C4" w:rsidP="008F51D2">
      <w:pPr>
        <w:pStyle w:val="NormaleWeb"/>
        <w:spacing w:before="0" w:beforeAutospacing="0" w:after="0" w:afterAutospacing="0" w:line="295" w:lineRule="auto"/>
        <w:jc w:val="both"/>
        <w:rPr>
          <w:rFonts w:ascii="Arial" w:hAnsi="Arial" w:cs="Arial"/>
          <w:sz w:val="20"/>
          <w:szCs w:val="20"/>
        </w:rPr>
      </w:pPr>
    </w:p>
    <w:p w14:paraId="7EA3B342" w14:textId="77777777" w:rsidR="00F55E38" w:rsidRDefault="00F55E38" w:rsidP="003C21C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6920D9CB" w14:textId="00713868" w:rsidR="00D71D42" w:rsidRPr="003C21C4" w:rsidRDefault="00DD6BE5" w:rsidP="003C21C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0E6D49">
        <w:rPr>
          <w:rFonts w:ascii="Arial" w:hAnsi="Arial" w:cs="Arial"/>
          <w:i/>
          <w:iCs/>
        </w:rPr>
        <w:t>Roma,</w:t>
      </w:r>
      <w:r w:rsidR="00FD5428" w:rsidRPr="000E6D49">
        <w:rPr>
          <w:rFonts w:ascii="Arial" w:hAnsi="Arial" w:cs="Arial"/>
          <w:i/>
          <w:iCs/>
        </w:rPr>
        <w:t xml:space="preserve"> 21 giugno </w:t>
      </w:r>
      <w:r w:rsidRPr="000E6D49">
        <w:rPr>
          <w:rFonts w:ascii="Arial" w:hAnsi="Arial" w:cs="Arial"/>
          <w:i/>
          <w:iCs/>
        </w:rPr>
        <w:t>202</w:t>
      </w:r>
      <w:r w:rsidR="00FD5428" w:rsidRPr="000E6D49">
        <w:rPr>
          <w:rFonts w:ascii="Arial" w:hAnsi="Arial" w:cs="Arial"/>
          <w:i/>
          <w:iCs/>
        </w:rPr>
        <w:t>2</w:t>
      </w:r>
      <w:r w:rsidR="001C4B71" w:rsidRPr="003C21C4">
        <w:rPr>
          <w:rFonts w:ascii="Arial" w:hAnsi="Arial" w:cs="Arial"/>
        </w:rPr>
        <w:t xml:space="preserve"> </w:t>
      </w:r>
      <w:r w:rsidR="00EC5C34" w:rsidRPr="003C21C4">
        <w:rPr>
          <w:rFonts w:ascii="Arial" w:hAnsi="Arial" w:cs="Arial"/>
        </w:rPr>
        <w:t>–</w:t>
      </w:r>
      <w:r w:rsidR="001C4B71" w:rsidRPr="003C21C4">
        <w:rPr>
          <w:rFonts w:ascii="Arial" w:hAnsi="Arial" w:cs="Arial"/>
        </w:rPr>
        <w:t xml:space="preserve"> </w:t>
      </w:r>
      <w:r w:rsidR="00085FDF" w:rsidRPr="001129AC">
        <w:rPr>
          <w:rFonts w:ascii="Arial" w:hAnsi="Arial" w:cs="Arial"/>
        </w:rPr>
        <w:t xml:space="preserve">Muoversi tra </w:t>
      </w:r>
      <w:r w:rsidR="00BF50BC" w:rsidRPr="001129AC">
        <w:rPr>
          <w:rFonts w:ascii="Arial" w:hAnsi="Arial" w:cs="Arial"/>
        </w:rPr>
        <w:t>gli attuali resti</w:t>
      </w:r>
      <w:r w:rsidR="00085FDF" w:rsidRPr="001129AC">
        <w:rPr>
          <w:rFonts w:ascii="Arial" w:hAnsi="Arial" w:cs="Arial"/>
        </w:rPr>
        <w:t xml:space="preserve"> archeologic</w:t>
      </w:r>
      <w:r w:rsidR="00BF50BC" w:rsidRPr="001129AC">
        <w:rPr>
          <w:rFonts w:ascii="Arial" w:hAnsi="Arial" w:cs="Arial"/>
        </w:rPr>
        <w:t>i</w:t>
      </w:r>
      <w:r w:rsidR="00085FDF" w:rsidRPr="001129AC">
        <w:rPr>
          <w:rFonts w:ascii="Arial" w:hAnsi="Arial" w:cs="Arial"/>
        </w:rPr>
        <w:t xml:space="preserve"> della Roma antica e scoprire come erano 2000 anni fa, viaggiando</w:t>
      </w:r>
      <w:r w:rsidR="00085FDF" w:rsidRPr="003C21C4">
        <w:rPr>
          <w:rFonts w:ascii="Arial" w:hAnsi="Arial" w:cs="Arial"/>
        </w:rPr>
        <w:t xml:space="preserve"> dentro le splendide ricostruzioni 3D realizzate </w:t>
      </w:r>
      <w:r w:rsidR="00085FDF" w:rsidRPr="0046403B">
        <w:rPr>
          <w:rFonts w:ascii="Arial" w:hAnsi="Arial" w:cs="Arial"/>
        </w:rPr>
        <w:t>dai migliori specialisti di effetti visivi in Italia</w:t>
      </w:r>
      <w:r w:rsidR="009E55F8" w:rsidRPr="0046403B">
        <w:rPr>
          <w:rFonts w:ascii="Arial" w:hAnsi="Arial" w:cs="Arial"/>
        </w:rPr>
        <w:t xml:space="preserve"> con la supervisione </w:t>
      </w:r>
      <w:r w:rsidR="0046403B" w:rsidRPr="0046403B">
        <w:rPr>
          <w:rFonts w:ascii="Arial" w:hAnsi="Arial" w:cs="Arial"/>
        </w:rPr>
        <w:t xml:space="preserve">di </w:t>
      </w:r>
      <w:r w:rsidR="00BF50BC" w:rsidRPr="0046403B">
        <w:rPr>
          <w:rFonts w:ascii="Arial" w:hAnsi="Arial" w:cs="Arial"/>
        </w:rPr>
        <w:t xml:space="preserve">curatori </w:t>
      </w:r>
      <w:r w:rsidR="009E55F8" w:rsidRPr="0046403B">
        <w:rPr>
          <w:rFonts w:ascii="Arial" w:hAnsi="Arial" w:cs="Arial"/>
        </w:rPr>
        <w:t>archeologi</w:t>
      </w:r>
      <w:r w:rsidR="0046403B" w:rsidRPr="0046403B">
        <w:rPr>
          <w:rFonts w:ascii="Arial" w:hAnsi="Arial" w:cs="Arial"/>
        </w:rPr>
        <w:t>.</w:t>
      </w:r>
      <w:r w:rsidR="0046403B">
        <w:rPr>
          <w:rFonts w:ascii="Arial" w:hAnsi="Arial" w:cs="Arial"/>
        </w:rPr>
        <w:t xml:space="preserve"> </w:t>
      </w:r>
      <w:r w:rsidR="00FA295A" w:rsidRPr="003C21C4">
        <w:rPr>
          <w:rFonts w:ascii="Arial" w:hAnsi="Arial" w:cs="Arial"/>
        </w:rPr>
        <w:t>Sarà possibile</w:t>
      </w:r>
      <w:r w:rsidR="00AB3D48">
        <w:rPr>
          <w:rFonts w:ascii="Arial" w:hAnsi="Arial" w:cs="Arial"/>
        </w:rPr>
        <w:t>,</w:t>
      </w:r>
      <w:r w:rsidR="008F51D2" w:rsidRPr="003C21C4">
        <w:rPr>
          <w:rFonts w:ascii="Arial" w:hAnsi="Arial" w:cs="Arial"/>
        </w:rPr>
        <w:t xml:space="preserve"> </w:t>
      </w:r>
      <w:r w:rsidR="00AB3D48" w:rsidRPr="00D87FE8">
        <w:rPr>
          <w:rFonts w:ascii="Arial" w:hAnsi="Arial" w:cs="Arial"/>
          <w:u w:val="single"/>
        </w:rPr>
        <w:t>a partire dal 23 giugno 2022</w:t>
      </w:r>
      <w:r w:rsidR="00AB3D48" w:rsidRPr="003C21C4">
        <w:rPr>
          <w:rFonts w:ascii="Arial" w:hAnsi="Arial" w:cs="Arial"/>
        </w:rPr>
        <w:t xml:space="preserve">, </w:t>
      </w:r>
      <w:r w:rsidR="002A230E" w:rsidRPr="003C21C4">
        <w:rPr>
          <w:rFonts w:ascii="Arial" w:hAnsi="Arial" w:cs="Arial"/>
        </w:rPr>
        <w:t>grazie al</w:t>
      </w:r>
      <w:r w:rsidR="00085FDF" w:rsidRPr="003C21C4">
        <w:rPr>
          <w:rFonts w:ascii="Arial" w:hAnsi="Arial" w:cs="Arial"/>
        </w:rPr>
        <w:t xml:space="preserve"> </w:t>
      </w:r>
      <w:r w:rsidR="003B21EA" w:rsidRPr="00565F03">
        <w:rPr>
          <w:rFonts w:ascii="Arial" w:hAnsi="Arial" w:cs="Arial"/>
          <w:i/>
          <w:iCs/>
        </w:rPr>
        <w:t>Virtual Reality Bus</w:t>
      </w:r>
      <w:r w:rsidR="003206C3" w:rsidRPr="003C21C4">
        <w:rPr>
          <w:rFonts w:ascii="Arial" w:hAnsi="Arial" w:cs="Arial"/>
        </w:rPr>
        <w:t xml:space="preserve"> </w:t>
      </w:r>
      <w:r w:rsidR="006C350E">
        <w:rPr>
          <w:rFonts w:ascii="Arial" w:hAnsi="Arial" w:cs="Arial"/>
        </w:rPr>
        <w:t>realizzato</w:t>
      </w:r>
      <w:r w:rsidR="003206C3" w:rsidRPr="003C21C4">
        <w:rPr>
          <w:rFonts w:ascii="Arial" w:hAnsi="Arial" w:cs="Arial"/>
        </w:rPr>
        <w:t xml:space="preserve"> </w:t>
      </w:r>
      <w:r w:rsidR="00085FDF" w:rsidRPr="003C21C4">
        <w:rPr>
          <w:rFonts w:ascii="Arial" w:hAnsi="Arial" w:cs="Arial"/>
        </w:rPr>
        <w:t xml:space="preserve">da </w:t>
      </w:r>
      <w:r w:rsidR="00085FDF" w:rsidRPr="003C21C4">
        <w:rPr>
          <w:rFonts w:ascii="Arial" w:hAnsi="Arial" w:cs="Arial"/>
          <w:b/>
          <w:bCs/>
        </w:rPr>
        <w:t>Invisible Cit</w:t>
      </w:r>
      <w:r w:rsidR="00991E3E" w:rsidRPr="003C21C4">
        <w:rPr>
          <w:rFonts w:ascii="Arial" w:hAnsi="Arial" w:cs="Arial"/>
          <w:b/>
          <w:bCs/>
        </w:rPr>
        <w:t>ies</w:t>
      </w:r>
      <w:r w:rsidR="00085FDF" w:rsidRPr="003C21C4">
        <w:rPr>
          <w:rFonts w:ascii="Arial" w:hAnsi="Arial" w:cs="Arial"/>
        </w:rPr>
        <w:t xml:space="preserve">, start </w:t>
      </w:r>
      <w:r w:rsidR="00D2065C" w:rsidRPr="003C21C4">
        <w:rPr>
          <w:rFonts w:ascii="Arial" w:hAnsi="Arial" w:cs="Arial"/>
        </w:rPr>
        <w:t xml:space="preserve">up </w:t>
      </w:r>
      <w:r w:rsidR="00085FDF" w:rsidRPr="003C21C4">
        <w:rPr>
          <w:rFonts w:ascii="Arial" w:hAnsi="Arial" w:cs="Arial"/>
        </w:rPr>
        <w:t>innovativa creata</w:t>
      </w:r>
      <w:r w:rsidR="00AE06ED" w:rsidRPr="003C21C4">
        <w:rPr>
          <w:rFonts w:ascii="Arial" w:hAnsi="Arial" w:cs="Arial"/>
        </w:rPr>
        <w:t xml:space="preserve"> </w:t>
      </w:r>
      <w:r w:rsidR="00085FDF" w:rsidRPr="003C21C4">
        <w:rPr>
          <w:rFonts w:ascii="Arial" w:hAnsi="Arial" w:cs="Arial"/>
        </w:rPr>
        <w:t xml:space="preserve">da </w:t>
      </w:r>
      <w:r w:rsidR="00085FDF" w:rsidRPr="003C21C4">
        <w:rPr>
          <w:rFonts w:ascii="Arial" w:hAnsi="Arial" w:cs="Arial"/>
          <w:b/>
          <w:bCs/>
        </w:rPr>
        <w:t>Arsenal</w:t>
      </w:r>
      <w:r w:rsidR="00FA295A" w:rsidRPr="003C21C4">
        <w:rPr>
          <w:rFonts w:ascii="Arial" w:hAnsi="Arial" w:cs="Arial"/>
          <w:b/>
          <w:bCs/>
        </w:rPr>
        <w:t>e</w:t>
      </w:r>
      <w:r w:rsidR="00085FDF" w:rsidRPr="003C21C4">
        <w:rPr>
          <w:rFonts w:ascii="Arial" w:hAnsi="Arial" w:cs="Arial"/>
          <w:b/>
          <w:bCs/>
        </w:rPr>
        <w:t xml:space="preserve"> 23</w:t>
      </w:r>
      <w:r w:rsidR="00085FDF" w:rsidRPr="003C21C4">
        <w:rPr>
          <w:rFonts w:ascii="Arial" w:hAnsi="Arial" w:cs="Arial"/>
        </w:rPr>
        <w:t xml:space="preserve"> con il supporto di </w:t>
      </w:r>
      <w:r w:rsidR="00085FDF" w:rsidRPr="003C21C4">
        <w:rPr>
          <w:rFonts w:ascii="Arial" w:hAnsi="Arial" w:cs="Arial"/>
          <w:b/>
          <w:bCs/>
        </w:rPr>
        <w:t>Linkem</w:t>
      </w:r>
      <w:r w:rsidRPr="003C21C4">
        <w:rPr>
          <w:rFonts w:ascii="Arial" w:hAnsi="Arial" w:cs="Arial"/>
          <w:b/>
          <w:bCs/>
        </w:rPr>
        <w:t>.</w:t>
      </w:r>
    </w:p>
    <w:p w14:paraId="2C503376" w14:textId="77777777" w:rsidR="00225125" w:rsidRDefault="00225125" w:rsidP="003C21C4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BD3133B" w14:textId="77777777" w:rsidR="00085FDF" w:rsidRPr="00225125" w:rsidRDefault="00DD6BE5" w:rsidP="003C21C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Il progetto espositivo</w:t>
      </w:r>
      <w:r w:rsidR="00225125" w:rsidRPr="00225125">
        <w:rPr>
          <w:rFonts w:ascii="Arial" w:hAnsi="Arial" w:cs="Arial"/>
        </w:rPr>
        <w:t xml:space="preserve"> è stat</w:t>
      </w:r>
      <w:r>
        <w:rPr>
          <w:rFonts w:ascii="Arial" w:hAnsi="Arial" w:cs="Arial"/>
        </w:rPr>
        <w:t>o</w:t>
      </w:r>
      <w:r w:rsidR="00225125" w:rsidRPr="00225125">
        <w:rPr>
          <w:rFonts w:ascii="Arial" w:hAnsi="Arial" w:cs="Arial"/>
        </w:rPr>
        <w:t xml:space="preserve"> </w:t>
      </w:r>
      <w:r w:rsidR="00CA5228">
        <w:rPr>
          <w:rFonts w:ascii="Arial" w:hAnsi="Arial" w:cs="Arial"/>
        </w:rPr>
        <w:t>presentat</w:t>
      </w:r>
      <w:r>
        <w:rPr>
          <w:rFonts w:ascii="Arial" w:hAnsi="Arial" w:cs="Arial"/>
        </w:rPr>
        <w:t>o</w:t>
      </w:r>
      <w:r w:rsidR="00CA5228">
        <w:rPr>
          <w:rFonts w:ascii="Arial" w:hAnsi="Arial" w:cs="Arial"/>
        </w:rPr>
        <w:t xml:space="preserve"> oggi dal</w:t>
      </w:r>
      <w:r w:rsidR="00225125" w:rsidRPr="00225125">
        <w:rPr>
          <w:rFonts w:ascii="Arial" w:hAnsi="Arial" w:cs="Arial"/>
        </w:rPr>
        <w:t xml:space="preserve"> Sindaco di Roma</w:t>
      </w:r>
      <w:r w:rsidR="00CA5228">
        <w:rPr>
          <w:rFonts w:ascii="Arial" w:hAnsi="Arial" w:cs="Arial"/>
        </w:rPr>
        <w:t>,</w:t>
      </w:r>
      <w:r w:rsidR="00225125" w:rsidRPr="00225125">
        <w:rPr>
          <w:rFonts w:ascii="Arial" w:hAnsi="Arial" w:cs="Arial"/>
        </w:rPr>
        <w:t xml:space="preserve"> </w:t>
      </w:r>
      <w:r w:rsidR="00225125" w:rsidRPr="00225125">
        <w:rPr>
          <w:rFonts w:ascii="Arial" w:hAnsi="Arial" w:cs="Arial"/>
          <w:b/>
          <w:bCs/>
        </w:rPr>
        <w:t>Roberto Gualtieri</w:t>
      </w:r>
      <w:r w:rsidR="00CA5228">
        <w:rPr>
          <w:rFonts w:ascii="Arial" w:hAnsi="Arial" w:cs="Arial"/>
        </w:rPr>
        <w:t>, dal</w:t>
      </w:r>
      <w:r w:rsidR="00225125" w:rsidRPr="00225125">
        <w:rPr>
          <w:rFonts w:ascii="Arial" w:hAnsi="Arial" w:cs="Arial"/>
        </w:rPr>
        <w:t xml:space="preserve">l’Assessore </w:t>
      </w:r>
      <w:r w:rsidR="00CA5228">
        <w:rPr>
          <w:rFonts w:ascii="Arial" w:hAnsi="Arial" w:cs="Arial"/>
        </w:rPr>
        <w:t xml:space="preserve">capitolino </w:t>
      </w:r>
      <w:r w:rsidR="00225125" w:rsidRPr="00225125">
        <w:rPr>
          <w:rFonts w:ascii="Arial" w:hAnsi="Arial" w:cs="Arial"/>
        </w:rPr>
        <w:t>alla Cultura</w:t>
      </w:r>
      <w:r w:rsidR="00CA5228">
        <w:rPr>
          <w:rFonts w:ascii="Arial" w:hAnsi="Arial" w:cs="Arial"/>
        </w:rPr>
        <w:t>,</w:t>
      </w:r>
      <w:r w:rsidR="00225125" w:rsidRPr="00225125">
        <w:rPr>
          <w:rFonts w:ascii="Arial" w:hAnsi="Arial" w:cs="Arial"/>
        </w:rPr>
        <w:t xml:space="preserve"> </w:t>
      </w:r>
      <w:r w:rsidR="00225125" w:rsidRPr="00225125">
        <w:rPr>
          <w:rFonts w:ascii="Arial" w:hAnsi="Arial" w:cs="Arial"/>
          <w:b/>
          <w:bCs/>
        </w:rPr>
        <w:t>Miguel Gotor</w:t>
      </w:r>
      <w:r w:rsidR="00CA5228">
        <w:rPr>
          <w:rFonts w:ascii="Arial" w:hAnsi="Arial" w:cs="Arial"/>
          <w:b/>
          <w:bCs/>
        </w:rPr>
        <w:t xml:space="preserve">, </w:t>
      </w:r>
      <w:r w:rsidR="00CA5228" w:rsidRPr="00CA5228">
        <w:rPr>
          <w:rFonts w:ascii="Arial" w:hAnsi="Arial" w:cs="Arial"/>
        </w:rPr>
        <w:t>e dall</w:t>
      </w:r>
      <w:r w:rsidR="00225125" w:rsidRPr="00225125">
        <w:rPr>
          <w:rFonts w:ascii="Arial" w:hAnsi="Arial" w:cs="Arial"/>
        </w:rPr>
        <w:t>’AD di Invisible Cities</w:t>
      </w:r>
      <w:r>
        <w:rPr>
          <w:rFonts w:ascii="Arial" w:hAnsi="Arial" w:cs="Arial"/>
        </w:rPr>
        <w:t>,</w:t>
      </w:r>
      <w:r w:rsidR="00225125" w:rsidRPr="00225125">
        <w:rPr>
          <w:rFonts w:ascii="Arial" w:hAnsi="Arial" w:cs="Arial"/>
        </w:rPr>
        <w:t xml:space="preserve"> </w:t>
      </w:r>
      <w:r w:rsidR="00225125" w:rsidRPr="00225125">
        <w:rPr>
          <w:rFonts w:ascii="Arial" w:hAnsi="Arial" w:cs="Arial"/>
          <w:b/>
          <w:bCs/>
        </w:rPr>
        <w:t>Giorgio Capaci</w:t>
      </w:r>
      <w:r w:rsidR="00CA5228">
        <w:rPr>
          <w:rFonts w:ascii="Arial" w:hAnsi="Arial" w:cs="Arial"/>
        </w:rPr>
        <w:t>.</w:t>
      </w:r>
    </w:p>
    <w:p w14:paraId="0B957E5A" w14:textId="77777777" w:rsidR="00225125" w:rsidRPr="003C21C4" w:rsidRDefault="00225125" w:rsidP="003C21C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495CAE2A" w14:textId="51D53785" w:rsidR="00535FE9" w:rsidRPr="00535FE9" w:rsidRDefault="00DD6BE5" w:rsidP="00535F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7224F0">
        <w:rPr>
          <w:rFonts w:ascii="Arial" w:hAnsi="Arial" w:cs="Arial"/>
        </w:rPr>
        <w:t>Promoss</w:t>
      </w:r>
      <w:r w:rsidR="00C63893">
        <w:rPr>
          <w:rFonts w:ascii="Arial" w:hAnsi="Arial" w:cs="Arial"/>
        </w:rPr>
        <w:t>a</w:t>
      </w:r>
      <w:r w:rsidRPr="007224F0">
        <w:rPr>
          <w:rFonts w:ascii="Arial" w:hAnsi="Arial" w:cs="Arial"/>
        </w:rPr>
        <w:t xml:space="preserve"> da </w:t>
      </w:r>
      <w:r w:rsidRPr="007224F0">
        <w:rPr>
          <w:rFonts w:ascii="Arial" w:hAnsi="Arial" w:cs="Arial"/>
          <w:b/>
          <w:bCs/>
        </w:rPr>
        <w:t>Roma Culture,</w:t>
      </w:r>
      <w:r w:rsidR="00EC5C34" w:rsidRPr="007224F0">
        <w:rPr>
          <w:rFonts w:ascii="Arial" w:hAnsi="Arial" w:cs="Arial"/>
        </w:rPr>
        <w:t xml:space="preserve"> </w:t>
      </w:r>
      <w:r w:rsidR="00EC5C34" w:rsidRPr="007224F0">
        <w:rPr>
          <w:rFonts w:ascii="Arial" w:hAnsi="Arial" w:cs="Arial"/>
          <w:b/>
          <w:bCs/>
        </w:rPr>
        <w:t>Sovrintendenza Capitolina ai Beni Culturali</w:t>
      </w:r>
      <w:r w:rsidR="00EC5C34" w:rsidRPr="007224F0">
        <w:rPr>
          <w:rFonts w:ascii="Arial" w:hAnsi="Arial" w:cs="Arial"/>
        </w:rPr>
        <w:t xml:space="preserve"> </w:t>
      </w:r>
      <w:r w:rsidR="003977EE" w:rsidRPr="007224F0">
        <w:rPr>
          <w:rFonts w:ascii="Arial" w:hAnsi="Arial" w:cs="Arial"/>
        </w:rPr>
        <w:t xml:space="preserve">in collaborazione con il </w:t>
      </w:r>
      <w:r w:rsidR="003977EE" w:rsidRPr="007224F0">
        <w:rPr>
          <w:rFonts w:ascii="Arial" w:hAnsi="Arial" w:cs="Arial"/>
          <w:b/>
          <w:bCs/>
        </w:rPr>
        <w:t>Parco Archeologico del Colosseo</w:t>
      </w:r>
      <w:r w:rsidR="00FC402C">
        <w:rPr>
          <w:rFonts w:ascii="Arial" w:hAnsi="Arial" w:cs="Arial"/>
        </w:rPr>
        <w:t xml:space="preserve"> e </w:t>
      </w:r>
      <w:r w:rsidRPr="007224F0">
        <w:rPr>
          <w:rFonts w:ascii="Arial" w:hAnsi="Arial" w:cs="Arial"/>
        </w:rPr>
        <w:t>con il</w:t>
      </w:r>
      <w:r w:rsidR="00BA1DAD" w:rsidRPr="007224F0">
        <w:rPr>
          <w:rFonts w:ascii="Arial" w:hAnsi="Arial" w:cs="Arial"/>
        </w:rPr>
        <w:t xml:space="preserve"> supporto organizzativo </w:t>
      </w:r>
      <w:r w:rsidR="00EC5C34" w:rsidRPr="007224F0">
        <w:rPr>
          <w:rFonts w:ascii="Arial" w:hAnsi="Arial" w:cs="Arial"/>
        </w:rPr>
        <w:t xml:space="preserve">di </w:t>
      </w:r>
      <w:r w:rsidR="00EC5C34" w:rsidRPr="007224F0">
        <w:rPr>
          <w:rFonts w:ascii="Arial" w:hAnsi="Arial" w:cs="Arial"/>
          <w:b/>
          <w:bCs/>
        </w:rPr>
        <w:t>Z</w:t>
      </w:r>
      <w:r w:rsidRPr="007224F0">
        <w:rPr>
          <w:rFonts w:ascii="Arial" w:hAnsi="Arial" w:cs="Arial"/>
          <w:b/>
          <w:bCs/>
        </w:rPr>
        <w:t>ètema Progetto Cultura</w:t>
      </w:r>
      <w:r w:rsidR="00EC5C34" w:rsidRPr="007224F0">
        <w:rPr>
          <w:rFonts w:ascii="Arial" w:hAnsi="Arial" w:cs="Arial"/>
        </w:rPr>
        <w:t>,</w:t>
      </w:r>
      <w:r w:rsidR="00C63893">
        <w:rPr>
          <w:rFonts w:ascii="Arial" w:hAnsi="Arial" w:cs="Arial"/>
        </w:rPr>
        <w:t xml:space="preserve"> la mostra </w:t>
      </w:r>
      <w:r w:rsidR="00F4248F" w:rsidRPr="007224F0">
        <w:rPr>
          <w:rFonts w:ascii="Arial" w:hAnsi="Arial" w:cs="Arial"/>
          <w:b/>
          <w:bCs/>
        </w:rPr>
        <w:t xml:space="preserve">“Roma Imperiale </w:t>
      </w:r>
      <w:r w:rsidR="00615BD1">
        <w:rPr>
          <w:rFonts w:ascii="Arial" w:hAnsi="Arial" w:cs="Arial"/>
          <w:b/>
          <w:bCs/>
        </w:rPr>
        <w:t>-</w:t>
      </w:r>
      <w:r w:rsidR="00F4248F" w:rsidRPr="007224F0">
        <w:rPr>
          <w:rFonts w:ascii="Arial" w:hAnsi="Arial" w:cs="Arial"/>
          <w:b/>
          <w:bCs/>
        </w:rPr>
        <w:t xml:space="preserve"> Virtual Reality Bus” </w:t>
      </w:r>
      <w:r w:rsidR="00AC36B1" w:rsidRPr="007224F0">
        <w:rPr>
          <w:rFonts w:ascii="Arial" w:hAnsi="Arial" w:cs="Arial"/>
        </w:rPr>
        <w:t>sarà</w:t>
      </w:r>
      <w:r w:rsidR="00E25716" w:rsidRPr="007224F0">
        <w:rPr>
          <w:rFonts w:ascii="Arial" w:hAnsi="Arial" w:cs="Arial"/>
        </w:rPr>
        <w:t xml:space="preserve"> </w:t>
      </w:r>
      <w:r w:rsidR="00F233DB" w:rsidRPr="007224F0">
        <w:rPr>
          <w:rFonts w:ascii="Arial" w:hAnsi="Arial" w:cs="Arial"/>
        </w:rPr>
        <w:t>attiv</w:t>
      </w:r>
      <w:r w:rsidR="00C63893">
        <w:rPr>
          <w:rFonts w:ascii="Arial" w:hAnsi="Arial" w:cs="Arial"/>
        </w:rPr>
        <w:t>a</w:t>
      </w:r>
      <w:r w:rsidR="00F233DB" w:rsidRPr="007224F0">
        <w:rPr>
          <w:rFonts w:ascii="Arial" w:hAnsi="Arial" w:cs="Arial"/>
        </w:rPr>
        <w:t xml:space="preserve"> </w:t>
      </w:r>
      <w:r w:rsidR="00E25716" w:rsidRPr="007224F0">
        <w:rPr>
          <w:rFonts w:ascii="Arial" w:hAnsi="Arial" w:cs="Arial"/>
          <w:b/>
          <w:bCs/>
        </w:rPr>
        <w:t>tutti i giorni</w:t>
      </w:r>
      <w:r w:rsidR="00535FE9">
        <w:rPr>
          <w:rFonts w:ascii="Arial" w:hAnsi="Arial" w:cs="Arial"/>
          <w:b/>
          <w:bCs/>
        </w:rPr>
        <w:t xml:space="preserve"> </w:t>
      </w:r>
      <w:r w:rsidR="00615BD1">
        <w:rPr>
          <w:rFonts w:ascii="Arial" w:hAnsi="Arial" w:cs="Arial"/>
          <w:b/>
          <w:bCs/>
        </w:rPr>
        <w:t xml:space="preserve">dalle </w:t>
      </w:r>
      <w:r w:rsidR="00615BD1" w:rsidRPr="00615BD1">
        <w:rPr>
          <w:rFonts w:ascii="Arial" w:hAnsi="Arial" w:cs="Arial"/>
          <w:b/>
          <w:bCs/>
        </w:rPr>
        <w:t xml:space="preserve">16.20 </w:t>
      </w:r>
      <w:r w:rsidR="00615BD1">
        <w:rPr>
          <w:rFonts w:ascii="Arial" w:hAnsi="Arial" w:cs="Arial"/>
          <w:b/>
          <w:bCs/>
        </w:rPr>
        <w:t>alle</w:t>
      </w:r>
      <w:r w:rsidR="00615BD1" w:rsidRPr="00615BD1">
        <w:rPr>
          <w:rFonts w:ascii="Arial" w:hAnsi="Arial" w:cs="Arial"/>
          <w:b/>
          <w:bCs/>
        </w:rPr>
        <w:t xml:space="preserve"> 19.40 </w:t>
      </w:r>
      <w:r w:rsidR="00615BD1" w:rsidRPr="00615BD1">
        <w:rPr>
          <w:rFonts w:ascii="Arial" w:hAnsi="Arial" w:cs="Arial"/>
        </w:rPr>
        <w:t>(ultima corsa)</w:t>
      </w:r>
      <w:r w:rsidRPr="00615BD1">
        <w:rPr>
          <w:rFonts w:ascii="Arial" w:hAnsi="Arial" w:cs="Arial"/>
        </w:rPr>
        <w:t>,</w:t>
      </w:r>
      <w:r w:rsidR="00AB3D48" w:rsidRPr="007224F0">
        <w:rPr>
          <w:rFonts w:ascii="Arial" w:hAnsi="Arial" w:cs="Arial"/>
          <w:b/>
          <w:bCs/>
        </w:rPr>
        <w:t xml:space="preserve"> </w:t>
      </w:r>
      <w:r w:rsidR="00535FE9">
        <w:rPr>
          <w:rFonts w:ascii="Arial" w:hAnsi="Arial" w:cs="Arial"/>
        </w:rPr>
        <w:t xml:space="preserve">al costo di </w:t>
      </w:r>
      <w:r w:rsidR="00535FE9" w:rsidRPr="007224F0">
        <w:rPr>
          <w:rFonts w:ascii="Arial" w:hAnsi="Arial" w:cs="Arial"/>
          <w:b/>
          <w:bCs/>
        </w:rPr>
        <w:t>15</w:t>
      </w:r>
      <w:r w:rsidR="00535FE9" w:rsidRPr="00535FE9">
        <w:rPr>
          <w:rFonts w:ascii="Arial" w:hAnsi="Arial" w:cs="Arial"/>
          <w:b/>
          <w:bCs/>
        </w:rPr>
        <w:t xml:space="preserve"> </w:t>
      </w:r>
      <w:r w:rsidR="00535FE9" w:rsidRPr="007224F0">
        <w:rPr>
          <w:rFonts w:ascii="Arial" w:hAnsi="Arial" w:cs="Arial"/>
          <w:b/>
          <w:bCs/>
        </w:rPr>
        <w:t>euro</w:t>
      </w:r>
      <w:r w:rsidR="002A7169">
        <w:rPr>
          <w:rFonts w:ascii="Arial" w:hAnsi="Arial" w:cs="Arial"/>
          <w:b/>
          <w:bCs/>
        </w:rPr>
        <w:t xml:space="preserve"> (ridotto a 10 euro con la MIC card)</w:t>
      </w:r>
      <w:r w:rsidR="00535FE9">
        <w:rPr>
          <w:rFonts w:ascii="Arial" w:hAnsi="Arial" w:cs="Arial"/>
        </w:rPr>
        <w:t xml:space="preserve">, con partenza </w:t>
      </w:r>
      <w:r w:rsidR="00535FE9" w:rsidRPr="00C63893">
        <w:rPr>
          <w:rFonts w:ascii="Arial" w:hAnsi="Arial" w:cs="Arial"/>
        </w:rPr>
        <w:t>da Piazza della Madonna di Loreto</w:t>
      </w:r>
      <w:r w:rsidR="00535FE9">
        <w:rPr>
          <w:rFonts w:ascii="Arial" w:hAnsi="Arial" w:cs="Arial"/>
        </w:rPr>
        <w:t xml:space="preserve"> </w:t>
      </w:r>
      <w:r w:rsidR="00535FE9" w:rsidRPr="00C63893">
        <w:rPr>
          <w:rFonts w:ascii="Arial" w:hAnsi="Arial" w:cs="Arial"/>
        </w:rPr>
        <w:t>(Via dei Fori Imperiali)</w:t>
      </w:r>
      <w:r w:rsidR="00535FE9">
        <w:rPr>
          <w:rFonts w:ascii="Arial" w:hAnsi="Arial" w:cs="Arial"/>
        </w:rPr>
        <w:t>.</w:t>
      </w:r>
    </w:p>
    <w:p w14:paraId="7A6AF718" w14:textId="1036F535" w:rsidR="00535FE9" w:rsidRPr="00981BE6" w:rsidRDefault="00535FE9" w:rsidP="00535F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CB2E9F">
        <w:rPr>
          <w:rFonts w:ascii="Arial" w:hAnsi="Arial" w:cs="Arial"/>
        </w:rPr>
        <w:t xml:space="preserve">percorso, della durata </w:t>
      </w:r>
      <w:r w:rsidR="00CB2E9F" w:rsidRPr="007224F0">
        <w:rPr>
          <w:rFonts w:ascii="Arial" w:hAnsi="Arial" w:cs="Arial"/>
        </w:rPr>
        <w:t xml:space="preserve">di </w:t>
      </w:r>
      <w:r w:rsidR="00CB2E9F" w:rsidRPr="007224F0">
        <w:rPr>
          <w:rFonts w:ascii="Arial" w:hAnsi="Arial" w:cs="Arial"/>
          <w:b/>
          <w:bCs/>
        </w:rPr>
        <w:t>30 minuti</w:t>
      </w:r>
      <w:r w:rsidR="00CB2E9F" w:rsidRPr="00CB2E9F">
        <w:rPr>
          <w:rFonts w:ascii="Arial" w:hAnsi="Arial" w:cs="Arial"/>
        </w:rPr>
        <w:t>,</w:t>
      </w:r>
      <w:r w:rsidR="00CB2E9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è</w:t>
      </w:r>
      <w:r w:rsidR="00981BE6">
        <w:rPr>
          <w:rFonts w:ascii="Arial" w:hAnsi="Arial" w:cs="Arial"/>
        </w:rPr>
        <w:t xml:space="preserve"> </w:t>
      </w:r>
      <w:r w:rsidR="00981BE6" w:rsidRPr="00981BE6">
        <w:rPr>
          <w:rFonts w:ascii="Arial" w:hAnsi="Arial" w:cs="Arial"/>
        </w:rPr>
        <w:t>fruibile</w:t>
      </w:r>
      <w:r w:rsidRPr="00981BE6">
        <w:rPr>
          <w:rFonts w:ascii="Arial" w:hAnsi="Arial" w:cs="Arial"/>
        </w:rPr>
        <w:t xml:space="preserve"> in italiano e in inglese</w:t>
      </w:r>
      <w:r w:rsidR="00981BE6" w:rsidRPr="00981BE6">
        <w:rPr>
          <w:rFonts w:ascii="Arial" w:hAnsi="Arial" w:cs="Arial"/>
        </w:rPr>
        <w:t>.</w:t>
      </w:r>
      <w:r w:rsidRPr="00981BE6">
        <w:rPr>
          <w:rFonts w:ascii="Arial" w:hAnsi="Arial" w:cs="Arial"/>
        </w:rPr>
        <w:t xml:space="preserve"> </w:t>
      </w:r>
    </w:p>
    <w:p w14:paraId="439D7ED0" w14:textId="3AF8B50D" w:rsidR="00AB3D48" w:rsidRPr="007224F0" w:rsidRDefault="00981BE6" w:rsidP="00535FE9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I</w:t>
      </w:r>
      <w:r w:rsidR="00DD6BE5" w:rsidRPr="007224F0">
        <w:rPr>
          <w:rFonts w:ascii="Arial" w:hAnsi="Arial" w:cs="Arial"/>
        </w:rPr>
        <w:t xml:space="preserve"> biglietti </w:t>
      </w:r>
      <w:r>
        <w:rPr>
          <w:rFonts w:ascii="Arial" w:hAnsi="Arial" w:cs="Arial"/>
        </w:rPr>
        <w:t xml:space="preserve">possono essere acquistati </w:t>
      </w:r>
      <w:r w:rsidR="00565F03" w:rsidRPr="007224F0">
        <w:rPr>
          <w:rFonts w:ascii="Arial" w:hAnsi="Arial" w:cs="Arial"/>
        </w:rPr>
        <w:t xml:space="preserve">direttamente </w:t>
      </w:r>
      <w:r w:rsidR="00DD6BE5" w:rsidRPr="007224F0">
        <w:rPr>
          <w:rFonts w:ascii="Arial" w:hAnsi="Arial" w:cs="Arial"/>
        </w:rPr>
        <w:t xml:space="preserve">presso </w:t>
      </w:r>
      <w:r w:rsidR="000F2020" w:rsidRPr="007224F0">
        <w:rPr>
          <w:rFonts w:ascii="Arial" w:hAnsi="Arial" w:cs="Arial"/>
        </w:rPr>
        <w:t xml:space="preserve">la biglietteria in prossimità della </w:t>
      </w:r>
      <w:r w:rsidR="000F2020" w:rsidRPr="00981BE6">
        <w:rPr>
          <w:rFonts w:ascii="Arial" w:hAnsi="Arial" w:cs="Arial"/>
        </w:rPr>
        <w:t>Colonna Traiana</w:t>
      </w:r>
      <w:r w:rsidRPr="00981BE6">
        <w:rPr>
          <w:rFonts w:ascii="Arial" w:hAnsi="Arial" w:cs="Arial"/>
        </w:rPr>
        <w:t xml:space="preserve"> (</w:t>
      </w:r>
      <w:r w:rsidR="00DD6BE5" w:rsidRPr="00981BE6">
        <w:rPr>
          <w:rFonts w:ascii="Arial" w:hAnsi="Arial" w:cs="Arial"/>
        </w:rPr>
        <w:t xml:space="preserve">Fori </w:t>
      </w:r>
      <w:r w:rsidR="00B53F99" w:rsidRPr="00981BE6">
        <w:rPr>
          <w:rFonts w:ascii="Arial" w:hAnsi="Arial" w:cs="Arial"/>
        </w:rPr>
        <w:t>Imperiali</w:t>
      </w:r>
      <w:r w:rsidRPr="00981BE6">
        <w:rPr>
          <w:rFonts w:ascii="Arial" w:hAnsi="Arial" w:cs="Arial"/>
        </w:rPr>
        <w:t>)</w:t>
      </w:r>
      <w:r w:rsidR="00DD6BE5" w:rsidRPr="007224F0">
        <w:rPr>
          <w:rFonts w:ascii="Arial" w:hAnsi="Arial" w:cs="Arial"/>
          <w:i/>
          <w:iCs/>
        </w:rPr>
        <w:t xml:space="preserve"> </w:t>
      </w:r>
      <w:r w:rsidR="00565F03" w:rsidRPr="007224F0">
        <w:rPr>
          <w:rFonts w:ascii="Arial" w:hAnsi="Arial" w:cs="Arial"/>
        </w:rPr>
        <w:t>oppure</w:t>
      </w:r>
      <w:r w:rsidR="00CA5228" w:rsidRPr="007224F0">
        <w:rPr>
          <w:rFonts w:ascii="Arial" w:hAnsi="Arial" w:cs="Arial"/>
        </w:rPr>
        <w:t xml:space="preserve"> </w:t>
      </w:r>
      <w:r w:rsidR="00565F03" w:rsidRPr="007224F0">
        <w:rPr>
          <w:rFonts w:ascii="Arial" w:hAnsi="Arial" w:cs="Arial"/>
          <w:bCs/>
        </w:rPr>
        <w:t>online</w:t>
      </w:r>
      <w:r w:rsidR="00565F03" w:rsidRPr="007224F0">
        <w:rPr>
          <w:rFonts w:ascii="Arial" w:hAnsi="Arial" w:cs="Arial"/>
        </w:rPr>
        <w:t xml:space="preserve"> sul sito </w:t>
      </w:r>
      <w:hyperlink r:id="rId9" w:history="1">
        <w:r w:rsidR="000C6A53" w:rsidRPr="007224F0">
          <w:rPr>
            <w:rStyle w:val="Collegamentoipertestuale"/>
            <w:rFonts w:ascii="Arial" w:hAnsi="Arial" w:cs="Arial"/>
          </w:rPr>
          <w:t>www.vrbusroma.it</w:t>
        </w:r>
      </w:hyperlink>
      <w:r w:rsidR="00565F03" w:rsidRPr="007224F0">
        <w:rPr>
          <w:rFonts w:ascii="Arial" w:hAnsi="Arial" w:cs="Arial"/>
        </w:rPr>
        <w:t xml:space="preserve">   </w:t>
      </w:r>
      <w:r w:rsidR="00565F03" w:rsidRPr="007224F0">
        <w:t xml:space="preserve"> </w:t>
      </w:r>
    </w:p>
    <w:p w14:paraId="0C16BFA4" w14:textId="77777777" w:rsidR="00220329" w:rsidRPr="007224F0" w:rsidRDefault="00220329" w:rsidP="00535F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5FC2B464" w14:textId="52F70FA0" w:rsidR="00E25716" w:rsidRPr="003C21C4" w:rsidRDefault="00DD6BE5" w:rsidP="00535FE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7224F0">
        <w:rPr>
          <w:rFonts w:ascii="Arial" w:hAnsi="Arial" w:cs="Arial"/>
        </w:rPr>
        <w:t>L’experience tour</w:t>
      </w:r>
      <w:r w:rsidR="00CC6F88" w:rsidRPr="007224F0">
        <w:rPr>
          <w:rFonts w:ascii="Arial" w:hAnsi="Arial" w:cs="Arial"/>
        </w:rPr>
        <w:t xml:space="preserve">, </w:t>
      </w:r>
      <w:r w:rsidR="00C458C5" w:rsidRPr="007224F0">
        <w:rPr>
          <w:rFonts w:ascii="Arial" w:hAnsi="Arial" w:cs="Arial"/>
        </w:rPr>
        <w:t>che propone</w:t>
      </w:r>
      <w:r w:rsidRPr="007224F0">
        <w:rPr>
          <w:rFonts w:ascii="Arial" w:hAnsi="Arial" w:cs="Arial"/>
        </w:rPr>
        <w:t xml:space="preserve"> un </w:t>
      </w:r>
      <w:r w:rsidRPr="007224F0">
        <w:rPr>
          <w:rFonts w:ascii="Arial" w:hAnsi="Arial" w:cs="Arial"/>
          <w:b/>
          <w:bCs/>
        </w:rPr>
        <w:t>percorso mozzafiato della Città Eterna tra Fori Imperiali, Colosseo, Palatino</w:t>
      </w:r>
      <w:r w:rsidR="00B53F99" w:rsidRPr="007224F0">
        <w:rPr>
          <w:rFonts w:ascii="Arial" w:hAnsi="Arial" w:cs="Arial"/>
          <w:b/>
          <w:bCs/>
        </w:rPr>
        <w:t xml:space="preserve">, </w:t>
      </w:r>
      <w:r w:rsidRPr="007224F0">
        <w:rPr>
          <w:rFonts w:ascii="Arial" w:hAnsi="Arial" w:cs="Arial"/>
          <w:b/>
          <w:bCs/>
        </w:rPr>
        <w:t>Circo Massimo e Teatro</w:t>
      </w:r>
      <w:r w:rsidR="00BF50BC" w:rsidRPr="007224F0">
        <w:rPr>
          <w:rFonts w:ascii="Arial" w:hAnsi="Arial" w:cs="Arial"/>
          <w:b/>
          <w:bCs/>
        </w:rPr>
        <w:t xml:space="preserve"> di</w:t>
      </w:r>
      <w:r w:rsidRPr="007224F0">
        <w:rPr>
          <w:rFonts w:ascii="Arial" w:hAnsi="Arial" w:cs="Arial"/>
          <w:b/>
          <w:bCs/>
        </w:rPr>
        <w:t xml:space="preserve"> Marcello</w:t>
      </w:r>
      <w:r w:rsidR="00CC6F88" w:rsidRPr="007224F0">
        <w:rPr>
          <w:rFonts w:ascii="Arial" w:hAnsi="Arial" w:cs="Arial"/>
        </w:rPr>
        <w:t>,</w:t>
      </w:r>
      <w:r w:rsidRPr="007224F0">
        <w:rPr>
          <w:rFonts w:ascii="Arial" w:hAnsi="Arial" w:cs="Arial"/>
        </w:rPr>
        <w:t xml:space="preserve"> prevede </w:t>
      </w:r>
      <w:r w:rsidRPr="007224F0">
        <w:rPr>
          <w:rFonts w:ascii="Arial" w:hAnsi="Arial" w:cs="Arial"/>
          <w:i/>
          <w:iCs/>
        </w:rPr>
        <w:t>una immersione 3D</w:t>
      </w:r>
      <w:r w:rsidR="00187877" w:rsidRPr="007224F0">
        <w:rPr>
          <w:rFonts w:ascii="Arial" w:hAnsi="Arial" w:cs="Arial"/>
          <w:i/>
          <w:iCs/>
        </w:rPr>
        <w:t xml:space="preserve"> con speciale tecnologia VR</w:t>
      </w:r>
      <w:r w:rsidRPr="007224F0">
        <w:rPr>
          <w:rFonts w:ascii="Arial" w:hAnsi="Arial" w:cs="Arial"/>
          <w:i/>
          <w:iCs/>
        </w:rPr>
        <w:t xml:space="preserve"> </w:t>
      </w:r>
      <w:r w:rsidR="00187877" w:rsidRPr="007224F0">
        <w:rPr>
          <w:rFonts w:ascii="Arial" w:hAnsi="Arial" w:cs="Arial"/>
          <w:i/>
          <w:iCs/>
        </w:rPr>
        <w:t>“</w:t>
      </w:r>
      <w:proofErr w:type="spellStart"/>
      <w:r w:rsidR="00B06ACB">
        <w:rPr>
          <w:rFonts w:ascii="Arial" w:hAnsi="Arial" w:cs="Arial"/>
          <w:i/>
          <w:iCs/>
        </w:rPr>
        <w:t>headest</w:t>
      </w:r>
      <w:proofErr w:type="spellEnd"/>
      <w:r w:rsidRPr="007224F0">
        <w:rPr>
          <w:rFonts w:ascii="Arial" w:hAnsi="Arial" w:cs="Arial"/>
          <w:i/>
          <w:iCs/>
        </w:rPr>
        <w:t xml:space="preserve"> free</w:t>
      </w:r>
      <w:r w:rsidR="00187877" w:rsidRPr="007224F0">
        <w:rPr>
          <w:rFonts w:ascii="Arial" w:hAnsi="Arial" w:cs="Arial"/>
          <w:i/>
          <w:iCs/>
        </w:rPr>
        <w:t>”</w:t>
      </w:r>
      <w:r w:rsidRPr="007224F0">
        <w:rPr>
          <w:rFonts w:ascii="Arial" w:hAnsi="Arial" w:cs="Arial"/>
        </w:rPr>
        <w:t xml:space="preserve">: </w:t>
      </w:r>
      <w:r w:rsidR="00BF50BC" w:rsidRPr="007224F0">
        <w:rPr>
          <w:rFonts w:ascii="Arial" w:hAnsi="Arial" w:cs="Arial"/>
        </w:rPr>
        <w:t>T</w:t>
      </w:r>
      <w:r w:rsidRPr="007224F0">
        <w:rPr>
          <w:rFonts w:ascii="Arial" w:hAnsi="Arial" w:cs="Arial"/>
        </w:rPr>
        <w:t xml:space="preserve">utte le ricostruzioni delle </w:t>
      </w:r>
      <w:r w:rsidR="00BF50BC" w:rsidRPr="007224F0">
        <w:rPr>
          <w:rFonts w:ascii="Arial" w:hAnsi="Arial" w:cs="Arial"/>
        </w:rPr>
        <w:t xml:space="preserve">architetture </w:t>
      </w:r>
      <w:r w:rsidRPr="007224F0">
        <w:rPr>
          <w:rFonts w:ascii="Arial" w:hAnsi="Arial" w:cs="Arial"/>
        </w:rPr>
        <w:t>vengono fruite direttamente sugli schermi OLED sovrapposti ai finestrini del Bus e un sistema di tendine motorizzate permette</w:t>
      </w:r>
      <w:r w:rsidR="007D3687" w:rsidRPr="007224F0">
        <w:rPr>
          <w:rFonts w:ascii="Arial" w:hAnsi="Arial" w:cs="Arial"/>
        </w:rPr>
        <w:t>rà</w:t>
      </w:r>
      <w:r w:rsidRPr="007224F0">
        <w:rPr>
          <w:rFonts w:ascii="Arial" w:hAnsi="Arial" w:cs="Arial"/>
        </w:rPr>
        <w:t xml:space="preserve"> di ammirare le bellezze di oggi e di confrontarle con quelle del passato.</w:t>
      </w:r>
    </w:p>
    <w:p w14:paraId="4B8F5AE9" w14:textId="77777777" w:rsidR="00CC6F88" w:rsidRPr="003C21C4" w:rsidRDefault="00CC6F88" w:rsidP="003C21C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6282B9DB" w14:textId="4E266319" w:rsidR="00D4556C" w:rsidRPr="00A56EB9" w:rsidRDefault="00D43767" w:rsidP="005E22FE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D43767">
        <w:rPr>
          <w:rFonts w:ascii="Arial" w:hAnsi="Arial" w:cs="Arial"/>
        </w:rPr>
        <w:t>"</w:t>
      </w:r>
      <w:r w:rsidRPr="00A56EB9">
        <w:rPr>
          <w:rFonts w:ascii="Arial" w:hAnsi="Arial" w:cs="Arial"/>
          <w:i/>
          <w:iCs/>
        </w:rPr>
        <w:t xml:space="preserve">Il progetto </w:t>
      </w:r>
      <w:proofErr w:type="spellStart"/>
      <w:r w:rsidRPr="00A56EB9">
        <w:rPr>
          <w:rFonts w:ascii="Arial" w:hAnsi="Arial" w:cs="Arial"/>
          <w:i/>
          <w:iCs/>
        </w:rPr>
        <w:t>VrBus</w:t>
      </w:r>
      <w:proofErr w:type="spellEnd"/>
      <w:r w:rsidRPr="00D43767">
        <w:rPr>
          <w:rFonts w:ascii="Arial" w:hAnsi="Arial" w:cs="Arial"/>
        </w:rPr>
        <w:t xml:space="preserve"> - ha detto </w:t>
      </w:r>
      <w:r w:rsidRPr="00D43767">
        <w:rPr>
          <w:rFonts w:ascii="Arial" w:hAnsi="Arial" w:cs="Arial"/>
          <w:b/>
          <w:bCs/>
        </w:rPr>
        <w:t>il Sindaco di Roma, Roberto Gualtieri</w:t>
      </w:r>
      <w:r w:rsidRPr="00D43767">
        <w:rPr>
          <w:rFonts w:ascii="Arial" w:hAnsi="Arial" w:cs="Arial"/>
        </w:rPr>
        <w:t xml:space="preserve">, </w:t>
      </w:r>
      <w:r w:rsidRPr="00A56EB9">
        <w:rPr>
          <w:rFonts w:ascii="Arial" w:hAnsi="Arial" w:cs="Arial"/>
          <w:i/>
          <w:iCs/>
        </w:rPr>
        <w:t xml:space="preserve">permetterà ai visitatori di immergersi letteralmente dentro la storia di Roma. Un'iniziativa moderna e unica nel suo genere che supportiamo per raccontare la storia millenaria della Capitale in una nuova veste capace di attrarre ulteriormente pubblico oltre che a coinvolgere anche le romane e i romani in un viaggio alla scoperta del passato di Roma. In più - ha concluso Gualtieri </w:t>
      </w:r>
      <w:proofErr w:type="gramStart"/>
      <w:r w:rsidRPr="00A56EB9">
        <w:rPr>
          <w:rFonts w:ascii="Arial" w:hAnsi="Arial" w:cs="Arial"/>
          <w:i/>
          <w:iCs/>
        </w:rPr>
        <w:t>-  lo</w:t>
      </w:r>
      <w:proofErr w:type="gramEnd"/>
      <w:r w:rsidRPr="00A56EB9">
        <w:rPr>
          <w:rFonts w:ascii="Arial" w:hAnsi="Arial" w:cs="Arial"/>
          <w:i/>
          <w:iCs/>
        </w:rPr>
        <w:t xml:space="preserve"> facciamo all’insegna della sostenibilità dato che il bus adibito al servizio è un mezzo totalmente elettrico, nel rispetto dell'ambiente e nella cura dei luoghi circostanti".</w:t>
      </w:r>
    </w:p>
    <w:p w14:paraId="18A59221" w14:textId="6DE46FB9" w:rsidR="00EC78C9" w:rsidRDefault="00DD6BE5" w:rsidP="00EC78C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5E22FE">
        <w:rPr>
          <w:rFonts w:ascii="Arial" w:hAnsi="Arial" w:cs="Arial"/>
          <w:i/>
          <w:iCs/>
        </w:rPr>
        <w:lastRenderedPageBreak/>
        <w:t>“</w:t>
      </w:r>
      <w:r w:rsidR="00EC3EC9" w:rsidRPr="005E22FE">
        <w:rPr>
          <w:rFonts w:ascii="Arial" w:hAnsi="Arial" w:cs="Arial"/>
          <w:i/>
          <w:iCs/>
        </w:rPr>
        <w:t xml:space="preserve">Invisible Cities ha rivoluzionato il mondo della fruizione dei contenuti virtuali </w:t>
      </w:r>
      <w:r w:rsidR="007D3687" w:rsidRPr="005E22FE">
        <w:rPr>
          <w:rFonts w:ascii="Arial" w:hAnsi="Arial" w:cs="Arial"/>
          <w:i/>
          <w:iCs/>
        </w:rPr>
        <w:t>realizzand</w:t>
      </w:r>
      <w:r w:rsidR="00EC3EC9" w:rsidRPr="005E22FE">
        <w:rPr>
          <w:rFonts w:ascii="Arial" w:hAnsi="Arial" w:cs="Arial"/>
          <w:i/>
          <w:iCs/>
        </w:rPr>
        <w:t>o un mezzo che apre nuovi orizzonti per l’edutainment, il marketing turistico e la valorizzazione del patrimonio archeologico, storico e artistico italiano</w:t>
      </w:r>
      <w:r w:rsidR="008508B1" w:rsidRPr="005E22FE">
        <w:rPr>
          <w:rFonts w:ascii="Arial" w:hAnsi="Arial" w:cs="Arial"/>
          <w:i/>
          <w:iCs/>
        </w:rPr>
        <w:t xml:space="preserve">” ha dichiarato </w:t>
      </w:r>
      <w:r w:rsidR="00B315FB" w:rsidRPr="00565F03">
        <w:rPr>
          <w:rFonts w:ascii="Arial" w:hAnsi="Arial" w:cs="Arial"/>
        </w:rPr>
        <w:t>il Presidente</w:t>
      </w:r>
      <w:r w:rsidR="008508B1" w:rsidRPr="00565F03">
        <w:rPr>
          <w:rFonts w:ascii="Arial" w:hAnsi="Arial" w:cs="Arial"/>
        </w:rPr>
        <w:t xml:space="preserve"> di Invisible</w:t>
      </w:r>
      <w:r w:rsidR="00DE1425" w:rsidRPr="00565F03">
        <w:rPr>
          <w:rFonts w:ascii="Arial" w:hAnsi="Arial" w:cs="Arial"/>
        </w:rPr>
        <w:t xml:space="preserve"> City</w:t>
      </w:r>
      <w:r w:rsidR="0090534D" w:rsidRPr="00565F03">
        <w:rPr>
          <w:rFonts w:ascii="Arial" w:hAnsi="Arial" w:cs="Arial"/>
        </w:rPr>
        <w:t xml:space="preserve"> </w:t>
      </w:r>
      <w:r w:rsidR="0090534D" w:rsidRPr="005E22FE">
        <w:rPr>
          <w:rFonts w:ascii="Arial" w:hAnsi="Arial" w:cs="Arial"/>
          <w:b/>
          <w:bCs/>
          <w:i/>
          <w:iCs/>
        </w:rPr>
        <w:t>Ernesto Faraco</w:t>
      </w:r>
      <w:r w:rsidR="008508B1" w:rsidRPr="005E22FE">
        <w:rPr>
          <w:rFonts w:ascii="Arial" w:hAnsi="Arial" w:cs="Arial"/>
          <w:b/>
          <w:bCs/>
          <w:i/>
          <w:iCs/>
        </w:rPr>
        <w:t>.</w:t>
      </w:r>
      <w:r w:rsidR="00EC3EC9" w:rsidRPr="005E22FE">
        <w:rPr>
          <w:rFonts w:ascii="Arial" w:hAnsi="Arial" w:cs="Arial"/>
          <w:i/>
          <w:iCs/>
        </w:rPr>
        <w:t xml:space="preserve"> “</w:t>
      </w:r>
      <w:r w:rsidR="00B315FB" w:rsidRPr="005E22FE">
        <w:rPr>
          <w:rFonts w:ascii="Arial" w:hAnsi="Arial" w:cs="Arial"/>
          <w:i/>
          <w:iCs/>
        </w:rPr>
        <w:t>Si tratta</w:t>
      </w:r>
      <w:r w:rsidR="008508B1" w:rsidRPr="005E22FE">
        <w:rPr>
          <w:rFonts w:ascii="Arial" w:hAnsi="Arial" w:cs="Arial"/>
          <w:i/>
          <w:iCs/>
        </w:rPr>
        <w:t xml:space="preserve"> </w:t>
      </w:r>
      <w:r w:rsidR="00B315FB" w:rsidRPr="005E22FE">
        <w:rPr>
          <w:rFonts w:ascii="Arial" w:hAnsi="Arial" w:cs="Arial"/>
          <w:i/>
          <w:iCs/>
        </w:rPr>
        <w:t>de</w:t>
      </w:r>
      <w:r w:rsidR="008508B1" w:rsidRPr="005E22FE">
        <w:rPr>
          <w:rFonts w:ascii="Arial" w:hAnsi="Arial" w:cs="Arial"/>
          <w:i/>
          <w:iCs/>
        </w:rPr>
        <w:t>l</w:t>
      </w:r>
      <w:r w:rsidRPr="005E22FE">
        <w:rPr>
          <w:rFonts w:ascii="Arial" w:hAnsi="Arial" w:cs="Arial"/>
          <w:i/>
          <w:iCs/>
        </w:rPr>
        <w:t xml:space="preserve"> primo Virtual Reality Bus </w:t>
      </w:r>
      <w:r w:rsidR="00B315FB" w:rsidRPr="005E22FE">
        <w:rPr>
          <w:rFonts w:ascii="Arial" w:hAnsi="Arial" w:cs="Arial"/>
          <w:i/>
          <w:iCs/>
        </w:rPr>
        <w:t>grazie al quale le</w:t>
      </w:r>
      <w:r w:rsidRPr="005E22FE">
        <w:rPr>
          <w:rFonts w:ascii="Arial" w:hAnsi="Arial" w:cs="Arial"/>
          <w:i/>
          <w:iCs/>
        </w:rPr>
        <w:t xml:space="preserve"> persone possono </w:t>
      </w:r>
      <w:r w:rsidR="009224B4" w:rsidRPr="005E22FE">
        <w:rPr>
          <w:rFonts w:ascii="Arial" w:hAnsi="Arial" w:cs="Arial"/>
          <w:i/>
          <w:iCs/>
        </w:rPr>
        <w:t>immergersi nella</w:t>
      </w:r>
      <w:r w:rsidRPr="005E22FE">
        <w:rPr>
          <w:rFonts w:ascii="Arial" w:hAnsi="Arial" w:cs="Arial"/>
          <w:i/>
          <w:iCs/>
        </w:rPr>
        <w:t xml:space="preserve"> </w:t>
      </w:r>
      <w:r w:rsidR="00CC6F88" w:rsidRPr="005E22FE">
        <w:rPr>
          <w:rFonts w:ascii="Arial" w:hAnsi="Arial" w:cs="Arial"/>
          <w:i/>
          <w:iCs/>
        </w:rPr>
        <w:t>s</w:t>
      </w:r>
      <w:r w:rsidRPr="005E22FE">
        <w:rPr>
          <w:rFonts w:ascii="Arial" w:hAnsi="Arial" w:cs="Arial"/>
          <w:i/>
          <w:iCs/>
        </w:rPr>
        <w:t>toria in prima persona e condividere l’esperienza in modo collettivo senza bisogno di visori vr o altri wearable device</w:t>
      </w:r>
      <w:r w:rsidR="00991E3E" w:rsidRPr="005E22FE">
        <w:rPr>
          <w:rFonts w:ascii="Arial" w:hAnsi="Arial" w:cs="Arial"/>
          <w:i/>
          <w:iCs/>
        </w:rPr>
        <w:t>s.</w:t>
      </w:r>
      <w:r w:rsidR="008508B1" w:rsidRPr="005E22FE">
        <w:rPr>
          <w:rFonts w:ascii="Arial" w:hAnsi="Arial" w:cs="Arial"/>
          <w:i/>
          <w:iCs/>
        </w:rPr>
        <w:t xml:space="preserve"> </w:t>
      </w:r>
      <w:r w:rsidR="009E588B" w:rsidRPr="005E22FE">
        <w:rPr>
          <w:rFonts w:ascii="Arial" w:hAnsi="Arial" w:cs="Arial"/>
          <w:i/>
          <w:iCs/>
        </w:rPr>
        <w:t xml:space="preserve">Presto ci auspichiamo </w:t>
      </w:r>
      <w:r w:rsidR="00E25716" w:rsidRPr="005E22FE">
        <w:rPr>
          <w:rFonts w:ascii="Arial" w:hAnsi="Arial" w:cs="Arial"/>
          <w:i/>
          <w:iCs/>
        </w:rPr>
        <w:t>altri VR-Bus, non solo a Roma</w:t>
      </w:r>
      <w:r w:rsidR="000304EA" w:rsidRPr="005E22FE">
        <w:rPr>
          <w:rFonts w:ascii="Arial" w:hAnsi="Arial" w:cs="Arial"/>
          <w:i/>
          <w:iCs/>
        </w:rPr>
        <w:t>,</w:t>
      </w:r>
      <w:r w:rsidR="00E25716" w:rsidRPr="005E22FE">
        <w:rPr>
          <w:rFonts w:ascii="Arial" w:hAnsi="Arial" w:cs="Arial"/>
          <w:i/>
          <w:iCs/>
        </w:rPr>
        <w:t xml:space="preserve"> </w:t>
      </w:r>
      <w:r w:rsidR="000304EA" w:rsidRPr="005E22FE">
        <w:rPr>
          <w:rFonts w:ascii="Arial" w:hAnsi="Arial" w:cs="Arial"/>
          <w:i/>
          <w:iCs/>
        </w:rPr>
        <w:t>c</w:t>
      </w:r>
      <w:r w:rsidR="00DE1425" w:rsidRPr="005E22FE">
        <w:rPr>
          <w:rFonts w:ascii="Arial" w:hAnsi="Arial" w:cs="Arial"/>
          <w:i/>
          <w:iCs/>
        </w:rPr>
        <w:t>on n</w:t>
      </w:r>
      <w:r w:rsidR="00E25716" w:rsidRPr="005E22FE">
        <w:rPr>
          <w:rFonts w:ascii="Arial" w:hAnsi="Arial" w:cs="Arial"/>
          <w:i/>
          <w:iCs/>
        </w:rPr>
        <w:t>uove tappe di una meravigliosa avventura</w:t>
      </w:r>
      <w:r w:rsidR="00A77C33" w:rsidRPr="005E22FE">
        <w:rPr>
          <w:rFonts w:ascii="Arial" w:hAnsi="Arial" w:cs="Arial"/>
          <w:i/>
          <w:iCs/>
        </w:rPr>
        <w:t xml:space="preserve"> c</w:t>
      </w:r>
      <w:r w:rsidR="00DE1425" w:rsidRPr="005E22FE">
        <w:rPr>
          <w:rFonts w:ascii="Arial" w:hAnsi="Arial" w:cs="Arial"/>
          <w:i/>
          <w:iCs/>
        </w:rPr>
        <w:t>he ha come</w:t>
      </w:r>
      <w:r w:rsidR="00A77C33" w:rsidRPr="005E22FE">
        <w:rPr>
          <w:rFonts w:ascii="Arial" w:hAnsi="Arial" w:cs="Arial"/>
          <w:i/>
          <w:iCs/>
        </w:rPr>
        <w:t xml:space="preserve"> obiettivo ultimo </w:t>
      </w:r>
      <w:r w:rsidR="00DE1425" w:rsidRPr="005E22FE">
        <w:rPr>
          <w:rFonts w:ascii="Arial" w:hAnsi="Arial" w:cs="Arial"/>
          <w:i/>
          <w:iCs/>
        </w:rPr>
        <w:t>quello</w:t>
      </w:r>
      <w:r w:rsidR="00A77C33" w:rsidRPr="005E22FE">
        <w:rPr>
          <w:rFonts w:ascii="Arial" w:hAnsi="Arial" w:cs="Arial"/>
          <w:i/>
          <w:iCs/>
        </w:rPr>
        <w:t xml:space="preserve"> di </w:t>
      </w:r>
      <w:r w:rsidR="009224B4" w:rsidRPr="005E22FE">
        <w:rPr>
          <w:rFonts w:ascii="Arial" w:hAnsi="Arial" w:cs="Arial"/>
          <w:i/>
          <w:iCs/>
        </w:rPr>
        <w:t>cambiare</w:t>
      </w:r>
      <w:r w:rsidR="00A77C33" w:rsidRPr="005E22FE">
        <w:rPr>
          <w:rFonts w:ascii="Arial" w:hAnsi="Arial" w:cs="Arial"/>
          <w:i/>
          <w:iCs/>
        </w:rPr>
        <w:t xml:space="preserve"> il modo di vivere e apprendere la storia delle nostre città</w:t>
      </w:r>
      <w:r w:rsidR="009224B4" w:rsidRPr="005E22FE">
        <w:rPr>
          <w:rFonts w:ascii="Arial" w:hAnsi="Arial" w:cs="Arial"/>
          <w:i/>
          <w:iCs/>
        </w:rPr>
        <w:t>, ibridando education ed entertainment, e avvicinando le generazioni del futuro al nostro meraviglioso passato</w:t>
      </w:r>
      <w:r w:rsidR="004C2A71" w:rsidRPr="005E22FE">
        <w:rPr>
          <w:rFonts w:ascii="Arial" w:hAnsi="Arial" w:cs="Arial"/>
          <w:i/>
          <w:iCs/>
        </w:rPr>
        <w:t xml:space="preserve">. </w:t>
      </w:r>
      <w:r w:rsidR="00E03A03" w:rsidRPr="005E22FE">
        <w:rPr>
          <w:rFonts w:ascii="Arial" w:hAnsi="Arial" w:cs="Arial"/>
          <w:i/>
          <w:iCs/>
        </w:rPr>
        <w:t>Essere contemporanei significa anche questo: riscoprire la nostra “heritage” basata su millenni di stori</w:t>
      </w:r>
      <w:r w:rsidR="007A69D0" w:rsidRPr="005E22FE">
        <w:rPr>
          <w:rFonts w:ascii="Arial" w:hAnsi="Arial" w:cs="Arial"/>
          <w:i/>
          <w:iCs/>
        </w:rPr>
        <w:t>a, prenderne il meglio, reinterpretarla</w:t>
      </w:r>
      <w:r w:rsidR="00E03A03" w:rsidRPr="005E22FE">
        <w:rPr>
          <w:rFonts w:ascii="Arial" w:hAnsi="Arial" w:cs="Arial"/>
          <w:i/>
          <w:iCs/>
        </w:rPr>
        <w:t xml:space="preserve"> e portarla nel </w:t>
      </w:r>
      <w:r w:rsidR="005E22FE" w:rsidRPr="005E22FE">
        <w:rPr>
          <w:rFonts w:ascii="Arial" w:hAnsi="Arial" w:cs="Arial"/>
          <w:i/>
          <w:iCs/>
        </w:rPr>
        <w:t xml:space="preserve">futuro” </w:t>
      </w:r>
      <w:r w:rsidR="005E22FE" w:rsidRPr="00565F03">
        <w:rPr>
          <w:rFonts w:ascii="Arial" w:hAnsi="Arial" w:cs="Arial"/>
        </w:rPr>
        <w:t>ha</w:t>
      </w:r>
      <w:r w:rsidR="008508B1" w:rsidRPr="00565F03">
        <w:rPr>
          <w:rFonts w:ascii="Arial" w:hAnsi="Arial" w:cs="Arial"/>
        </w:rPr>
        <w:t xml:space="preserve"> </w:t>
      </w:r>
      <w:r w:rsidR="00DE1425" w:rsidRPr="005E22FE">
        <w:rPr>
          <w:rFonts w:ascii="Arial" w:hAnsi="Arial" w:cs="Arial"/>
        </w:rPr>
        <w:t>concluso</w:t>
      </w:r>
      <w:r w:rsidR="008508B1" w:rsidRPr="005E22FE">
        <w:rPr>
          <w:rFonts w:ascii="Arial" w:hAnsi="Arial" w:cs="Arial"/>
        </w:rPr>
        <w:t xml:space="preserve"> </w:t>
      </w:r>
      <w:proofErr w:type="spellStart"/>
      <w:r w:rsidR="00022B16" w:rsidRPr="00565F03">
        <w:rPr>
          <w:rFonts w:ascii="Arial" w:hAnsi="Arial" w:cs="Arial"/>
        </w:rPr>
        <w:t>Faraco</w:t>
      </w:r>
      <w:proofErr w:type="spellEnd"/>
      <w:r w:rsidR="00DE1425" w:rsidRPr="00565F03">
        <w:rPr>
          <w:rFonts w:ascii="Arial" w:hAnsi="Arial" w:cs="Arial"/>
          <w:i/>
          <w:iCs/>
        </w:rPr>
        <w:t>.</w:t>
      </w:r>
    </w:p>
    <w:p w14:paraId="6F9EFD59" w14:textId="77777777" w:rsidR="00EC78C9" w:rsidRPr="00EC78C9" w:rsidRDefault="00EC78C9" w:rsidP="00EC78C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1FF26C1C" w14:textId="77777777" w:rsidR="00EC78C9" w:rsidRDefault="00EC78C9" w:rsidP="00EC78C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EC78C9">
        <w:rPr>
          <w:rFonts w:ascii="Arial" w:hAnsi="Arial" w:cs="Arial"/>
        </w:rPr>
        <w:t xml:space="preserve">Si tratterà di un viaggio all’indietro nel tempo a 360 gradi, che coinvolgerà tutti i sensi: i suoni e la musica a bordo e il sistema integrato di emissione di fragranze appositamente sviluppato da </w:t>
      </w:r>
      <w:r w:rsidRPr="00EC78C9">
        <w:rPr>
          <w:rFonts w:ascii="Arial" w:hAnsi="Arial" w:cs="Arial"/>
          <w:b/>
          <w:bCs/>
        </w:rPr>
        <w:t xml:space="preserve">Integra </w:t>
      </w:r>
      <w:proofErr w:type="spellStart"/>
      <w:r w:rsidRPr="00EC78C9">
        <w:rPr>
          <w:rFonts w:ascii="Arial" w:hAnsi="Arial" w:cs="Arial"/>
          <w:b/>
          <w:bCs/>
        </w:rPr>
        <w:t>Fragances</w:t>
      </w:r>
      <w:proofErr w:type="spellEnd"/>
      <w:r w:rsidRPr="00EC78C9">
        <w:rPr>
          <w:rFonts w:ascii="Arial" w:hAnsi="Arial" w:cs="Arial"/>
        </w:rPr>
        <w:t>, consentiranno all’utente di ammirare le ricostruzioni virtuali e di immergersi nell'atmosfera di alcuni luoghi storici del percorso, vivendo così un’esperienza unica.</w:t>
      </w:r>
    </w:p>
    <w:p w14:paraId="1961A08D" w14:textId="77777777" w:rsidR="00EC78C9" w:rsidRDefault="00EC78C9" w:rsidP="00EC78C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59E56754" w14:textId="322A3C8C" w:rsidR="007651C2" w:rsidRPr="009E588B" w:rsidRDefault="00DD6BE5" w:rsidP="00EC78C9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22FE">
        <w:rPr>
          <w:rFonts w:ascii="Arial" w:hAnsi="Arial" w:cs="Arial"/>
        </w:rPr>
        <w:t xml:space="preserve">Grazie </w:t>
      </w:r>
      <w:r w:rsidR="00456861" w:rsidRPr="005E22FE">
        <w:rPr>
          <w:rFonts w:ascii="Arial" w:hAnsi="Arial" w:cs="Arial"/>
        </w:rPr>
        <w:t>al MOVX,</w:t>
      </w:r>
      <w:r w:rsidRPr="005E22FE">
        <w:rPr>
          <w:rFonts w:ascii="Arial" w:hAnsi="Arial" w:cs="Arial"/>
        </w:rPr>
        <w:t xml:space="preserve"> un brevetto unico</w:t>
      </w:r>
      <w:r w:rsidR="00282EFF" w:rsidRPr="005E22FE">
        <w:rPr>
          <w:rFonts w:ascii="Arial" w:hAnsi="Arial" w:cs="Arial"/>
        </w:rPr>
        <w:t xml:space="preserve"> al mondo</w:t>
      </w:r>
      <w:r w:rsidR="008A4464" w:rsidRPr="005E22FE">
        <w:rPr>
          <w:rFonts w:ascii="Arial" w:hAnsi="Arial" w:cs="Arial"/>
        </w:rPr>
        <w:t xml:space="preserve"> </w:t>
      </w:r>
      <w:r w:rsidRPr="005E22FE">
        <w:rPr>
          <w:rFonts w:ascii="Arial" w:hAnsi="Arial" w:cs="Arial"/>
        </w:rPr>
        <w:t xml:space="preserve">che vede coinvolti </w:t>
      </w:r>
      <w:r w:rsidR="007A3594" w:rsidRPr="005E22FE">
        <w:rPr>
          <w:rFonts w:ascii="Arial" w:hAnsi="Arial" w:cs="Arial"/>
        </w:rPr>
        <w:t>3</w:t>
      </w:r>
      <w:r w:rsidRPr="005E22FE">
        <w:rPr>
          <w:rFonts w:ascii="Arial" w:hAnsi="Arial" w:cs="Arial"/>
        </w:rPr>
        <w:t xml:space="preserve"> GPS</w:t>
      </w:r>
      <w:r w:rsidR="009E588B" w:rsidRPr="005E22FE">
        <w:rPr>
          <w:rFonts w:ascii="Arial" w:hAnsi="Arial" w:cs="Arial"/>
        </w:rPr>
        <w:t>, un accelerometro a tre assi, un magnetometro, un velocimetro e un laser di superficie</w:t>
      </w:r>
      <w:r w:rsidR="00282EFF" w:rsidRPr="005E22FE">
        <w:rPr>
          <w:rFonts w:ascii="Arial" w:hAnsi="Arial" w:cs="Arial"/>
        </w:rPr>
        <w:t>,</w:t>
      </w:r>
      <w:r w:rsidRPr="005E22FE">
        <w:rPr>
          <w:rFonts w:ascii="Arial" w:hAnsi="Arial" w:cs="Arial"/>
        </w:rPr>
        <w:t xml:space="preserve"> </w:t>
      </w:r>
      <w:r w:rsidR="00456861" w:rsidRPr="005E22FE">
        <w:rPr>
          <w:rFonts w:ascii="Arial" w:hAnsi="Arial" w:cs="Arial"/>
        </w:rPr>
        <w:t>è</w:t>
      </w:r>
      <w:r w:rsidRPr="005E22FE">
        <w:rPr>
          <w:rFonts w:ascii="Arial" w:hAnsi="Arial" w:cs="Arial"/>
        </w:rPr>
        <w:t xml:space="preserve"> possibile sincronizzare la velocità e la posizione del bus</w:t>
      </w:r>
      <w:r w:rsidR="00456861" w:rsidRPr="005E22FE">
        <w:rPr>
          <w:rFonts w:ascii="Arial" w:hAnsi="Arial" w:cs="Arial"/>
        </w:rPr>
        <w:t xml:space="preserve"> nello spazio fisico reale con quelli nello spazio virtuale</w:t>
      </w:r>
      <w:r w:rsidRPr="005E22FE">
        <w:rPr>
          <w:rFonts w:ascii="Arial" w:hAnsi="Arial" w:cs="Arial"/>
        </w:rPr>
        <w:t>, permettendo la registrazione e la riproduzione di ogni movimento, curva, buca o dosso durante il tragitto</w:t>
      </w:r>
      <w:r w:rsidRPr="009E588B">
        <w:rPr>
          <w:rFonts w:ascii="Arial" w:hAnsi="Arial" w:cs="Arial"/>
          <w:sz w:val="20"/>
          <w:szCs w:val="20"/>
        </w:rPr>
        <w:t>.</w:t>
      </w:r>
    </w:p>
    <w:p w14:paraId="50B9E71F" w14:textId="77777777" w:rsidR="001C4B71" w:rsidRPr="009E588B" w:rsidRDefault="001C4B71" w:rsidP="00067CDD">
      <w:pPr>
        <w:pStyle w:val="NormaleWeb"/>
        <w:spacing w:before="0" w:beforeAutospacing="0" w:after="0" w:afterAutospacing="0" w:line="295" w:lineRule="auto"/>
        <w:jc w:val="both"/>
        <w:rPr>
          <w:rFonts w:ascii="Arial" w:hAnsi="Arial" w:cs="Arial"/>
          <w:sz w:val="20"/>
          <w:szCs w:val="20"/>
        </w:rPr>
      </w:pPr>
    </w:p>
    <w:p w14:paraId="06E4666F" w14:textId="77777777" w:rsidR="00FA15C8" w:rsidRPr="005E22FE" w:rsidRDefault="00DD6BE5" w:rsidP="005E22FE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5E22FE">
        <w:rPr>
          <w:rFonts w:ascii="Arial" w:hAnsi="Arial" w:cs="Arial"/>
        </w:rPr>
        <w:t xml:space="preserve">In questa scommessa all’insegna dell’innovazione e della tecnologia, </w:t>
      </w:r>
      <w:r w:rsidR="005E22FE" w:rsidRPr="005E22FE">
        <w:rPr>
          <w:rFonts w:ascii="Arial" w:hAnsi="Arial" w:cs="Arial"/>
        </w:rPr>
        <w:t>il progetto non perde</w:t>
      </w:r>
      <w:r w:rsidRPr="005E22FE">
        <w:rPr>
          <w:rFonts w:ascii="Arial" w:hAnsi="Arial" w:cs="Arial"/>
        </w:rPr>
        <w:t xml:space="preserve"> di vista la sostenibilità: </w:t>
      </w:r>
      <w:r w:rsidRPr="005E22FE">
        <w:rPr>
          <w:rFonts w:ascii="Arial" w:hAnsi="Arial" w:cs="Arial"/>
          <w:b/>
          <w:bCs/>
        </w:rPr>
        <w:t>il VR BUS è</w:t>
      </w:r>
      <w:r w:rsidR="00523ECB" w:rsidRPr="005E22FE">
        <w:rPr>
          <w:rFonts w:ascii="Arial" w:hAnsi="Arial" w:cs="Arial"/>
          <w:b/>
          <w:bCs/>
        </w:rPr>
        <w:t xml:space="preserve"> infatti</w:t>
      </w:r>
      <w:r w:rsidRPr="005E22FE">
        <w:rPr>
          <w:rFonts w:ascii="Arial" w:hAnsi="Arial" w:cs="Arial"/>
          <w:b/>
          <w:bCs/>
        </w:rPr>
        <w:t xml:space="preserve"> totalmente elettrico nel rispetto e la cura dell’ambiente</w:t>
      </w:r>
      <w:r w:rsidRPr="005E22FE">
        <w:rPr>
          <w:rFonts w:ascii="Arial" w:hAnsi="Arial" w:cs="Arial"/>
        </w:rPr>
        <w:t>. Piccolo nelle dimensioni e silenzioso, possiede una velocità media pari a quella di un monopattino che lo rende un’icona del futuro a spasso nella città</w:t>
      </w:r>
      <w:r w:rsidR="001C4B71" w:rsidRPr="005E22FE">
        <w:rPr>
          <w:rFonts w:ascii="Arial" w:hAnsi="Arial" w:cs="Arial"/>
        </w:rPr>
        <w:t xml:space="preserve">. </w:t>
      </w:r>
      <w:r w:rsidRPr="005E22FE">
        <w:rPr>
          <w:rFonts w:ascii="Arial" w:hAnsi="Arial" w:cs="Arial"/>
        </w:rPr>
        <w:t>Con 16 posti disponibili (di cui due destinati agli accompagnatori) e una durata di viaggio di circa 20 minuti, il VR bus rappresenta una delle espressioni più all’avanguardia del marketing del futuro che utilizza le potenzialità del mondo digitale</w:t>
      </w:r>
      <w:r w:rsidR="00DA50A4" w:rsidRPr="005E22FE">
        <w:rPr>
          <w:rFonts w:ascii="Arial" w:hAnsi="Arial" w:cs="Arial"/>
        </w:rPr>
        <w:t>,</w:t>
      </w:r>
      <w:r w:rsidRPr="005E22FE">
        <w:rPr>
          <w:rFonts w:ascii="Arial" w:hAnsi="Arial" w:cs="Arial"/>
        </w:rPr>
        <w:t xml:space="preserve"> </w:t>
      </w:r>
      <w:r w:rsidR="00DA50A4" w:rsidRPr="005E22FE">
        <w:rPr>
          <w:rFonts w:ascii="Arial" w:hAnsi="Arial" w:cs="Arial"/>
        </w:rPr>
        <w:t xml:space="preserve">della Mixed Reality </w:t>
      </w:r>
      <w:r w:rsidRPr="005E22FE">
        <w:rPr>
          <w:rFonts w:ascii="Arial" w:hAnsi="Arial" w:cs="Arial"/>
        </w:rPr>
        <w:t>e l’edutainment, per offrire un’</w:t>
      </w:r>
      <w:r w:rsidR="00DA50A4" w:rsidRPr="005E22FE">
        <w:rPr>
          <w:rFonts w:ascii="Arial" w:hAnsi="Arial" w:cs="Arial"/>
        </w:rPr>
        <w:t>E</w:t>
      </w:r>
      <w:r w:rsidRPr="005E22FE">
        <w:rPr>
          <w:rFonts w:ascii="Arial" w:hAnsi="Arial" w:cs="Arial"/>
        </w:rPr>
        <w:t>sperienza all’insegna delle 4E: Engagement, E</w:t>
      </w:r>
      <w:r w:rsidR="00DA50A4" w:rsidRPr="005E22FE">
        <w:rPr>
          <w:rFonts w:ascii="Arial" w:hAnsi="Arial" w:cs="Arial"/>
        </w:rPr>
        <w:t>ducation</w:t>
      </w:r>
      <w:r w:rsidRPr="005E22FE">
        <w:rPr>
          <w:rFonts w:ascii="Arial" w:hAnsi="Arial" w:cs="Arial"/>
        </w:rPr>
        <w:t>, Exclusivity and Emotion.</w:t>
      </w:r>
    </w:p>
    <w:p w14:paraId="033A5F75" w14:textId="77777777" w:rsidR="00FA15C8" w:rsidRDefault="00FA15C8" w:rsidP="001C4B71">
      <w:pPr>
        <w:shd w:val="clear" w:color="auto" w:fill="FFFFFF"/>
        <w:spacing w:after="0" w:line="295" w:lineRule="auto"/>
        <w:jc w:val="both"/>
        <w:rPr>
          <w:rFonts w:ascii="Arial" w:hAnsi="Arial" w:cs="Arial"/>
          <w:sz w:val="20"/>
          <w:szCs w:val="20"/>
        </w:rPr>
      </w:pPr>
    </w:p>
    <w:p w14:paraId="716CC8A5" w14:textId="77777777" w:rsidR="00D87FE8" w:rsidRPr="00D87FE8" w:rsidRDefault="00DD6BE5" w:rsidP="00D87FE8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  <w:r w:rsidRPr="00D87FE8">
        <w:rPr>
          <w:rFonts w:ascii="Arial" w:hAnsi="Arial" w:cs="Arial"/>
          <w:i/>
          <w:iCs/>
          <w:sz w:val="20"/>
          <w:szCs w:val="20"/>
        </w:rPr>
        <w:t>Il VR-BUS è il risultato del lavoro e della passione di un team di giovani talenti tutti made in Italy selezionati dalla factory creativa “Arsenale 23” che ha originato l’idea e lanciato il progetto. Un mix di esperti di realtà aumentata e virtuale, di programmatori, ma anche di talentuosi 3D artist e designer, gli stessi che da anni realizzano gli effetti speciali televisivi e le ricostruzioni 3D per il cinema e i più importanti speciali culturali televisivi.</w:t>
      </w:r>
    </w:p>
    <w:p w14:paraId="755A442C" w14:textId="77777777" w:rsidR="00B46EDA" w:rsidRPr="009E588B" w:rsidRDefault="00B46EDA" w:rsidP="001C4B71">
      <w:pPr>
        <w:shd w:val="clear" w:color="auto" w:fill="FFFFFF"/>
        <w:spacing w:after="0" w:line="295" w:lineRule="auto"/>
        <w:jc w:val="both"/>
        <w:rPr>
          <w:rFonts w:ascii="Arial" w:hAnsi="Arial" w:cs="Arial"/>
          <w:sz w:val="20"/>
          <w:szCs w:val="20"/>
        </w:rPr>
      </w:pPr>
    </w:p>
    <w:p w14:paraId="22F641D9" w14:textId="77777777" w:rsidR="00FA15C8" w:rsidRPr="00F55E38" w:rsidRDefault="00DD6BE5" w:rsidP="005E2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8"/>
        <w:jc w:val="both"/>
        <w:rPr>
          <w:rFonts w:ascii="Arial" w:eastAsia="Arial" w:hAnsi="Arial" w:cs="Arial"/>
          <w:b/>
          <w:iCs/>
          <w:sz w:val="20"/>
          <w:szCs w:val="20"/>
        </w:rPr>
      </w:pPr>
      <w:r w:rsidRPr="00F55E38">
        <w:rPr>
          <w:rFonts w:ascii="Arial" w:eastAsia="Arial" w:hAnsi="Arial" w:cs="Arial"/>
          <w:b/>
          <w:iCs/>
          <w:sz w:val="20"/>
          <w:szCs w:val="20"/>
        </w:rPr>
        <w:t>Invisible Cities</w:t>
      </w:r>
    </w:p>
    <w:p w14:paraId="5C48F108" w14:textId="77777777" w:rsidR="00AA4DD6" w:rsidRPr="005E22FE" w:rsidRDefault="00DD6BE5" w:rsidP="005E2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8"/>
        <w:jc w:val="both"/>
        <w:rPr>
          <w:rFonts w:ascii="Arial" w:eastAsia="Arial" w:hAnsi="Arial" w:cs="Arial"/>
          <w:bCs/>
          <w:iCs/>
          <w:sz w:val="20"/>
          <w:szCs w:val="20"/>
        </w:rPr>
      </w:pPr>
      <w:r w:rsidRPr="00B46EDA">
        <w:rPr>
          <w:rFonts w:ascii="Arial" w:eastAsia="Arial" w:hAnsi="Arial" w:cs="Arial"/>
          <w:bCs/>
          <w:iCs/>
          <w:sz w:val="20"/>
          <w:szCs w:val="20"/>
        </w:rPr>
        <w:t>Invisible Cities è una start-up specializzata in Virtual, Augmented e Mixed Reality la cui mission è realizzare esperienze</w:t>
      </w:r>
      <w:r w:rsidRPr="005E22FE">
        <w:rPr>
          <w:rFonts w:ascii="Arial" w:eastAsia="Arial" w:hAnsi="Arial" w:cs="Arial"/>
          <w:bCs/>
          <w:iCs/>
          <w:sz w:val="20"/>
          <w:szCs w:val="20"/>
        </w:rPr>
        <w:t xml:space="preserve"> e nuovi media per visitare mondi scomparsi del passato, rivivere il presente, ed esplorare gli infiniti scenari del futuro, navigare nel metaverso e nelle smart cities di domani.  </w:t>
      </w:r>
    </w:p>
    <w:p w14:paraId="75539984" w14:textId="77777777" w:rsidR="00AA4DD6" w:rsidRDefault="00AA4DD6" w:rsidP="001C4B71">
      <w:pPr>
        <w:pBdr>
          <w:top w:val="nil"/>
          <w:left w:val="nil"/>
          <w:bottom w:val="nil"/>
          <w:right w:val="nil"/>
          <w:between w:val="nil"/>
        </w:pBdr>
        <w:spacing w:after="0" w:line="295" w:lineRule="auto"/>
        <w:ind w:right="276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E43C906" w14:textId="77777777" w:rsidR="00981BE6" w:rsidRDefault="00981BE6" w:rsidP="00981BE6">
      <w:pPr>
        <w:pStyle w:val="Pidipagina"/>
        <w:tabs>
          <w:tab w:val="left" w:pos="708"/>
        </w:tabs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1636FCC0" w14:textId="289F9C81" w:rsidR="00981BE6" w:rsidRPr="00981BE6" w:rsidRDefault="00981BE6" w:rsidP="00981BE6">
      <w:pPr>
        <w:pStyle w:val="Pidipagina"/>
        <w:tabs>
          <w:tab w:val="left" w:pos="708"/>
        </w:tabs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81BE6">
        <w:rPr>
          <w:rFonts w:ascii="Arial" w:hAnsi="Arial" w:cs="Arial"/>
          <w:b/>
          <w:bCs/>
          <w:iCs/>
          <w:sz w:val="24"/>
          <w:szCs w:val="24"/>
        </w:rPr>
        <w:t>Per maggiori informazioni</w:t>
      </w:r>
    </w:p>
    <w:p w14:paraId="72468248" w14:textId="674326DE" w:rsidR="00981BE6" w:rsidRPr="00981BE6" w:rsidRDefault="00981BE6" w:rsidP="00981BE6">
      <w:pPr>
        <w:pStyle w:val="Pidipagina"/>
        <w:tabs>
          <w:tab w:val="left" w:pos="708"/>
        </w:tabs>
        <w:jc w:val="center"/>
        <w:rPr>
          <w:rFonts w:ascii="Arial" w:hAnsi="Arial" w:cs="Arial"/>
          <w:iCs/>
          <w:sz w:val="24"/>
          <w:szCs w:val="24"/>
        </w:rPr>
      </w:pPr>
      <w:r w:rsidRPr="00981BE6">
        <w:rPr>
          <w:rFonts w:ascii="Arial" w:hAnsi="Arial" w:cs="Arial"/>
          <w:iCs/>
          <w:sz w:val="24"/>
          <w:szCs w:val="24"/>
        </w:rPr>
        <w:t>060608 (tutti i giorni dalle 9.00 alle 19.00)</w:t>
      </w:r>
    </w:p>
    <w:p w14:paraId="1601027D" w14:textId="731C8823" w:rsidR="00981BE6" w:rsidRPr="00F729A3" w:rsidRDefault="00000000" w:rsidP="00981BE6">
      <w:pPr>
        <w:jc w:val="center"/>
        <w:rPr>
          <w:rFonts w:ascii="Arial" w:hAnsi="Arial" w:cs="Arial"/>
          <w:iCs/>
          <w:sz w:val="24"/>
          <w:szCs w:val="24"/>
          <w:lang w:val="en-US"/>
        </w:rPr>
      </w:pPr>
      <w:hyperlink r:id="rId10" w:history="1">
        <w:r w:rsidR="00981BE6" w:rsidRPr="00F729A3">
          <w:rPr>
            <w:rFonts w:ascii="Arial" w:hAnsi="Arial" w:cs="Arial"/>
            <w:iCs/>
            <w:sz w:val="24"/>
            <w:szCs w:val="24"/>
            <w:lang w:val="en-US"/>
          </w:rPr>
          <w:t>www.museiincomune.it</w:t>
        </w:r>
      </w:hyperlink>
      <w:r w:rsidR="00981BE6" w:rsidRPr="00F729A3">
        <w:rPr>
          <w:rFonts w:ascii="Arial" w:hAnsi="Arial" w:cs="Arial"/>
          <w:iCs/>
          <w:sz w:val="24"/>
          <w:szCs w:val="24"/>
          <w:lang w:val="en-US"/>
        </w:rPr>
        <w:t>; vrbusroma.it</w:t>
      </w:r>
    </w:p>
    <w:p w14:paraId="23356673" w14:textId="77777777" w:rsidR="00B46EDA" w:rsidRPr="00F729A3" w:rsidRDefault="00B46EDA" w:rsidP="001C4B71">
      <w:pPr>
        <w:pBdr>
          <w:top w:val="nil"/>
          <w:left w:val="nil"/>
          <w:bottom w:val="nil"/>
          <w:right w:val="nil"/>
          <w:between w:val="nil"/>
        </w:pBdr>
        <w:spacing w:after="0" w:line="295" w:lineRule="auto"/>
        <w:ind w:right="276"/>
        <w:jc w:val="both"/>
        <w:rPr>
          <w:rFonts w:ascii="Arial" w:eastAsia="Arial" w:hAnsi="Arial" w:cs="Arial"/>
          <w:b/>
          <w:i/>
          <w:sz w:val="20"/>
          <w:szCs w:val="20"/>
          <w:lang w:val="en-US"/>
        </w:rPr>
      </w:pPr>
    </w:p>
    <w:p w14:paraId="13776399" w14:textId="77777777" w:rsidR="006B61D4" w:rsidRPr="00F729A3" w:rsidRDefault="006B61D4" w:rsidP="00B46E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634906A" w14:textId="77777777" w:rsidR="00FA15C8" w:rsidRPr="00F729A3" w:rsidRDefault="00DD6BE5" w:rsidP="00B46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F729A3">
        <w:rPr>
          <w:rFonts w:ascii="Arial" w:eastAsia="Arial" w:hAnsi="Arial" w:cs="Arial"/>
          <w:b/>
          <w:sz w:val="20"/>
          <w:szCs w:val="20"/>
          <w:lang w:val="en-US"/>
        </w:rPr>
        <w:t>Ufficio</w:t>
      </w:r>
      <w:proofErr w:type="spellEnd"/>
      <w:r w:rsidRPr="00F729A3">
        <w:rPr>
          <w:rFonts w:ascii="Arial" w:eastAsia="Arial" w:hAnsi="Arial" w:cs="Arial"/>
          <w:b/>
          <w:sz w:val="20"/>
          <w:szCs w:val="20"/>
          <w:lang w:val="en-US"/>
        </w:rPr>
        <w:t xml:space="preserve"> Stampa </w:t>
      </w:r>
      <w:proofErr w:type="spellStart"/>
      <w:r w:rsidRPr="00F729A3">
        <w:rPr>
          <w:rFonts w:ascii="Arial" w:eastAsia="Arial" w:hAnsi="Arial" w:cs="Arial"/>
          <w:b/>
          <w:sz w:val="20"/>
          <w:szCs w:val="20"/>
          <w:lang w:val="en-US"/>
        </w:rPr>
        <w:t>Linkem</w:t>
      </w:r>
      <w:proofErr w:type="spellEnd"/>
      <w:r w:rsidR="00022B16" w:rsidRPr="00F729A3">
        <w:rPr>
          <w:rFonts w:ascii="Arial" w:eastAsia="Arial" w:hAnsi="Arial" w:cs="Arial"/>
          <w:b/>
          <w:sz w:val="20"/>
          <w:szCs w:val="20"/>
          <w:lang w:val="en-US"/>
        </w:rPr>
        <w:t xml:space="preserve"> / Invisible Cities</w:t>
      </w:r>
      <w:r w:rsidR="00D4556C" w:rsidRPr="00F729A3">
        <w:rPr>
          <w:rFonts w:ascii="Arial" w:eastAsia="Arial" w:hAnsi="Arial" w:cs="Arial"/>
          <w:b/>
          <w:sz w:val="20"/>
          <w:szCs w:val="20"/>
          <w:lang w:val="en-US"/>
        </w:rPr>
        <w:t xml:space="preserve"> – Comin &amp; Partners</w:t>
      </w:r>
    </w:p>
    <w:p w14:paraId="09951651" w14:textId="77777777" w:rsidR="00FA15C8" w:rsidRPr="00B46EDA" w:rsidRDefault="00DD6BE5" w:rsidP="00B46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6"/>
        <w:jc w:val="both"/>
        <w:rPr>
          <w:rFonts w:ascii="Arial" w:eastAsia="Arial" w:hAnsi="Arial" w:cs="Arial"/>
          <w:iCs/>
          <w:sz w:val="20"/>
          <w:szCs w:val="20"/>
        </w:rPr>
      </w:pPr>
      <w:r w:rsidRPr="00B46EDA">
        <w:rPr>
          <w:rFonts w:ascii="Arial" w:eastAsia="Arial" w:hAnsi="Arial" w:cs="Arial"/>
          <w:iCs/>
          <w:sz w:val="20"/>
          <w:szCs w:val="20"/>
        </w:rPr>
        <w:t xml:space="preserve">Giorgia </w:t>
      </w:r>
      <w:proofErr w:type="spellStart"/>
      <w:r w:rsidRPr="00B46EDA">
        <w:rPr>
          <w:rFonts w:ascii="Arial" w:eastAsia="Arial" w:hAnsi="Arial" w:cs="Arial"/>
          <w:iCs/>
          <w:sz w:val="20"/>
          <w:szCs w:val="20"/>
        </w:rPr>
        <w:t>Bazurli</w:t>
      </w:r>
      <w:proofErr w:type="spellEnd"/>
      <w:r w:rsidRPr="00B46EDA">
        <w:rPr>
          <w:rFonts w:ascii="Arial" w:eastAsia="Arial" w:hAnsi="Arial" w:cs="Arial"/>
          <w:iCs/>
          <w:sz w:val="20"/>
          <w:szCs w:val="20"/>
        </w:rPr>
        <w:t xml:space="preserve"> </w:t>
      </w:r>
      <w:r w:rsidR="001C4B71" w:rsidRPr="00B46EDA">
        <w:rPr>
          <w:rFonts w:ascii="Arial" w:eastAsia="Arial" w:hAnsi="Arial" w:cs="Arial"/>
          <w:iCs/>
          <w:sz w:val="20"/>
          <w:szCs w:val="20"/>
        </w:rPr>
        <w:t xml:space="preserve">| </w:t>
      </w:r>
      <w:r w:rsidRPr="00B46EDA">
        <w:rPr>
          <w:rFonts w:ascii="Arial" w:eastAsia="Arial" w:hAnsi="Arial" w:cs="Arial"/>
          <w:iCs/>
          <w:sz w:val="20"/>
          <w:szCs w:val="20"/>
        </w:rPr>
        <w:t>​</w:t>
      </w:r>
      <w:hyperlink r:id="rId11" w:history="1">
        <w:r w:rsidRPr="00B46EDA">
          <w:rPr>
            <w:rFonts w:ascii="Arial" w:eastAsia="Arial" w:hAnsi="Arial" w:cs="Arial"/>
            <w:iCs/>
            <w:sz w:val="20"/>
            <w:szCs w:val="20"/>
          </w:rPr>
          <w:t>giorgia.bazurli@cominandpartners.com</w:t>
        </w:r>
      </w:hyperlink>
      <w:r w:rsidRPr="00B46EDA">
        <w:rPr>
          <w:rFonts w:ascii="Arial" w:eastAsia="Arial" w:hAnsi="Arial" w:cs="Arial"/>
          <w:iCs/>
          <w:sz w:val="20"/>
          <w:szCs w:val="20"/>
        </w:rPr>
        <w:t xml:space="preserve"> | +39 3492840676</w:t>
      </w:r>
    </w:p>
    <w:p w14:paraId="3785D2CE" w14:textId="77777777" w:rsidR="00B46EDA" w:rsidRDefault="00DD6BE5" w:rsidP="00B46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6"/>
        <w:jc w:val="both"/>
        <w:rPr>
          <w:rFonts w:ascii="Arial" w:eastAsia="Arial" w:hAnsi="Arial" w:cs="Arial"/>
          <w:iCs/>
          <w:sz w:val="20"/>
          <w:szCs w:val="20"/>
        </w:rPr>
      </w:pPr>
      <w:r w:rsidRPr="00B46EDA">
        <w:rPr>
          <w:rFonts w:ascii="Arial" w:eastAsia="Arial" w:hAnsi="Arial" w:cs="Arial"/>
          <w:iCs/>
          <w:sz w:val="20"/>
          <w:szCs w:val="20"/>
        </w:rPr>
        <w:lastRenderedPageBreak/>
        <w:t xml:space="preserve">Giulio Sarti </w:t>
      </w:r>
      <w:r w:rsidR="001C4B71" w:rsidRPr="00B46EDA">
        <w:rPr>
          <w:rFonts w:ascii="Arial" w:eastAsia="Arial" w:hAnsi="Arial" w:cs="Arial"/>
          <w:iCs/>
          <w:sz w:val="20"/>
          <w:szCs w:val="20"/>
        </w:rPr>
        <w:t xml:space="preserve">| </w:t>
      </w:r>
      <w:r w:rsidRPr="00B46EDA">
        <w:rPr>
          <w:rFonts w:ascii="Arial" w:eastAsia="Arial" w:hAnsi="Arial" w:cs="Arial"/>
          <w:iCs/>
          <w:sz w:val="20"/>
          <w:szCs w:val="20"/>
        </w:rPr>
        <w:t xml:space="preserve"> </w:t>
      </w:r>
      <w:hyperlink r:id="rId12" w:history="1">
        <w:r w:rsidRPr="00B46EDA">
          <w:rPr>
            <w:rFonts w:ascii="Arial" w:hAnsi="Arial" w:cs="Arial"/>
            <w:iCs/>
            <w:sz w:val="20"/>
            <w:szCs w:val="20"/>
          </w:rPr>
          <w:t>giulio.sarti@cominandpartners.com</w:t>
        </w:r>
      </w:hyperlink>
      <w:r w:rsidRPr="00B46EDA">
        <w:rPr>
          <w:rFonts w:ascii="Arial" w:hAnsi="Arial" w:cs="Arial"/>
          <w:iCs/>
          <w:sz w:val="20"/>
          <w:szCs w:val="20"/>
        </w:rPr>
        <w:t xml:space="preserve"> | </w:t>
      </w:r>
      <w:r w:rsidRPr="00B46EDA">
        <w:rPr>
          <w:rFonts w:ascii="Arial" w:eastAsia="Arial" w:hAnsi="Arial" w:cs="Arial"/>
          <w:iCs/>
          <w:sz w:val="20"/>
          <w:szCs w:val="20"/>
        </w:rPr>
        <w:t>+ 39 333 2254536</w:t>
      </w:r>
      <w:bookmarkEnd w:id="0"/>
    </w:p>
    <w:p w14:paraId="23F4F737" w14:textId="77777777" w:rsidR="00B46EDA" w:rsidRPr="00B46EDA" w:rsidRDefault="00B46EDA" w:rsidP="00B46EDA">
      <w:pPr>
        <w:pBdr>
          <w:top w:val="nil"/>
          <w:left w:val="nil"/>
          <w:bottom w:val="nil"/>
          <w:right w:val="nil"/>
          <w:between w:val="nil"/>
        </w:pBdr>
        <w:spacing w:after="0" w:line="295" w:lineRule="auto"/>
        <w:ind w:right="276"/>
        <w:jc w:val="both"/>
        <w:rPr>
          <w:rFonts w:ascii="Arial" w:eastAsia="Arial" w:hAnsi="Arial" w:cs="Arial"/>
          <w:iCs/>
          <w:sz w:val="20"/>
          <w:szCs w:val="20"/>
        </w:rPr>
      </w:pPr>
    </w:p>
    <w:p w14:paraId="07BCAC4F" w14:textId="77777777" w:rsidR="00B46EDA" w:rsidRDefault="00DD6BE5" w:rsidP="00B46EDA">
      <w:pPr>
        <w:spacing w:after="0" w:line="240" w:lineRule="auto"/>
        <w:ind w:right="-284"/>
        <w:jc w:val="both"/>
        <w:rPr>
          <w:rFonts w:ascii="Arial" w:eastAsia="Verdana" w:hAnsi="Arial" w:cs="Arial"/>
          <w:b/>
          <w:bCs/>
          <w:iCs/>
          <w:color w:val="000000"/>
          <w:sz w:val="20"/>
          <w:szCs w:val="20"/>
          <w:shd w:val="clear" w:color="auto" w:fill="FFFFFF"/>
        </w:rPr>
      </w:pPr>
      <w:r w:rsidRPr="001F1343">
        <w:rPr>
          <w:rFonts w:ascii="Arial" w:eastAsia="Verdana" w:hAnsi="Arial" w:cs="Arial"/>
          <w:b/>
          <w:bCs/>
          <w:iCs/>
          <w:color w:val="000000"/>
          <w:sz w:val="20"/>
          <w:szCs w:val="20"/>
          <w:shd w:val="clear" w:color="auto" w:fill="FFFFFF"/>
        </w:rPr>
        <w:t>Ufficio stampa Zètema Progetto Cultura</w:t>
      </w:r>
    </w:p>
    <w:p w14:paraId="6C2B166F" w14:textId="77777777" w:rsidR="00B46EDA" w:rsidRDefault="00DD6BE5" w:rsidP="00B46EDA">
      <w:pPr>
        <w:pStyle w:val="Corpotesto"/>
        <w:spacing w:after="0"/>
        <w:ind w:right="-284"/>
        <w:jc w:val="both"/>
        <w:rPr>
          <w:rStyle w:val="Collegamentoipertestuale"/>
        </w:rPr>
      </w:pPr>
      <w:r>
        <w:rPr>
          <w:rFonts w:ascii="Arial" w:eastAsia="Verdana" w:hAnsi="Arial" w:cs="Arial"/>
          <w:iCs/>
          <w:color w:val="000000"/>
          <w:sz w:val="20"/>
          <w:szCs w:val="20"/>
          <w:shd w:val="clear" w:color="auto" w:fill="FFFFFF"/>
        </w:rPr>
        <w:t xml:space="preserve">Patrizia Morici +39 348 5486548 </w:t>
      </w:r>
      <w:hyperlink r:id="rId13" w:history="1">
        <w:r>
          <w:rPr>
            <w:rStyle w:val="Collegamentoipertestuale"/>
            <w:rFonts w:ascii="Arial" w:eastAsia="Verdana" w:hAnsi="Arial" w:cs="Arial"/>
            <w:iCs/>
            <w:sz w:val="20"/>
            <w:szCs w:val="20"/>
            <w:shd w:val="clear" w:color="auto" w:fill="FFFFFF"/>
          </w:rPr>
          <w:t>p.morici@zetema.it</w:t>
        </w:r>
      </w:hyperlink>
    </w:p>
    <w:p w14:paraId="4C0881F5" w14:textId="77777777" w:rsidR="00B46EDA" w:rsidRDefault="00DD6BE5" w:rsidP="00B46EDA">
      <w:pPr>
        <w:pStyle w:val="Corpotesto"/>
        <w:spacing w:after="0"/>
        <w:ind w:right="-284"/>
        <w:jc w:val="both"/>
        <w:rPr>
          <w:color w:val="000000"/>
        </w:rPr>
      </w:pPr>
      <w:r>
        <w:rPr>
          <w:rFonts w:ascii="Arial" w:eastAsia="Verdana" w:hAnsi="Arial" w:cs="Arial"/>
          <w:iCs/>
          <w:color w:val="000000"/>
          <w:sz w:val="20"/>
          <w:szCs w:val="20"/>
          <w:shd w:val="clear" w:color="auto" w:fill="FFFFFF"/>
        </w:rPr>
        <w:t>Chiara Sanginiti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eastAsia="Verdana" w:hAnsi="Arial" w:cs="Arial"/>
          <w:iCs/>
          <w:color w:val="000000"/>
          <w:sz w:val="20"/>
          <w:szCs w:val="20"/>
          <w:shd w:val="clear" w:color="auto" w:fill="FFFFFF"/>
        </w:rPr>
        <w:t>+ 39 340 4206787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hyperlink r:id="rId14" w:history="1">
        <w:r>
          <w:rPr>
            <w:rStyle w:val="Collegamentoipertestuale"/>
            <w:rFonts w:ascii="Arial" w:eastAsia="Verdana" w:hAnsi="Arial" w:cs="Arial"/>
            <w:iCs/>
            <w:sz w:val="20"/>
            <w:szCs w:val="20"/>
            <w:shd w:val="clear" w:color="auto" w:fill="FFFFFF"/>
          </w:rPr>
          <w:t>c.sanginiti@zetema.it</w:t>
        </w:r>
      </w:hyperlink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2E24D57A" w14:textId="77777777" w:rsidR="00EF3617" w:rsidRDefault="00EF3617" w:rsidP="00EF3617">
      <w:pPr>
        <w:pStyle w:val="Corpotesto"/>
        <w:spacing w:after="0"/>
        <w:jc w:val="both"/>
        <w:rPr>
          <w:rFonts w:eastAsiaTheme="minorHAnsi" w:cs="Times New Roman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Gabriella Gnetti + 39 3482696259 </w:t>
      </w:r>
      <w:hyperlink r:id="rId15" w:history="1">
        <w:r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</w:rPr>
          <w:t>g.gnetti@zetema.it</w:t>
        </w:r>
      </w:hyperlink>
    </w:p>
    <w:p w14:paraId="0EA15E5A" w14:textId="77777777" w:rsidR="00B46EDA" w:rsidRPr="00B46EDA" w:rsidRDefault="00B46EDA" w:rsidP="001C4B71">
      <w:pPr>
        <w:pBdr>
          <w:top w:val="nil"/>
          <w:left w:val="nil"/>
          <w:bottom w:val="nil"/>
          <w:right w:val="nil"/>
          <w:between w:val="nil"/>
        </w:pBdr>
        <w:spacing w:after="0" w:line="295" w:lineRule="auto"/>
        <w:ind w:right="276"/>
        <w:jc w:val="both"/>
        <w:rPr>
          <w:rFonts w:ascii="Arial" w:hAnsi="Arial" w:cs="Arial"/>
          <w:sz w:val="20"/>
          <w:szCs w:val="20"/>
        </w:rPr>
      </w:pPr>
    </w:p>
    <w:sectPr w:rsidR="00B46EDA" w:rsidRPr="00B46EDA" w:rsidSect="00F729A3">
      <w:headerReference w:type="default" r:id="rId16"/>
      <w:pgSz w:w="11906" w:h="16838"/>
      <w:pgMar w:top="284" w:right="1134" w:bottom="127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706F" w14:textId="77777777" w:rsidR="003101F0" w:rsidRDefault="003101F0">
      <w:pPr>
        <w:spacing w:after="0" w:line="240" w:lineRule="auto"/>
      </w:pPr>
      <w:r>
        <w:separator/>
      </w:r>
    </w:p>
  </w:endnote>
  <w:endnote w:type="continuationSeparator" w:id="0">
    <w:p w14:paraId="00C0783B" w14:textId="77777777" w:rsidR="003101F0" w:rsidRDefault="0031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23DC" w14:textId="77777777" w:rsidR="003101F0" w:rsidRDefault="003101F0">
      <w:pPr>
        <w:spacing w:after="0" w:line="240" w:lineRule="auto"/>
      </w:pPr>
      <w:r>
        <w:separator/>
      </w:r>
    </w:p>
  </w:footnote>
  <w:footnote w:type="continuationSeparator" w:id="0">
    <w:p w14:paraId="36464F68" w14:textId="77777777" w:rsidR="003101F0" w:rsidRDefault="0031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E0CE" w14:textId="77777777" w:rsidR="00E03A03" w:rsidRDefault="00DD6BE5" w:rsidP="00FD49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5B48C0B5" wp14:editId="1115C79C">
              <wp:extent cx="304800" cy="304800"/>
              <wp:effectExtent l="0" t="0" r="0" b="0"/>
              <wp:docPr id="1" name="Rettangol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Rettangolo 1" o:spid="_x0000_i2049" style="width:24pt;height:24pt;mso-left-percent:-10001;mso-position-horizontal-relative:char;mso-position-vertical-relative:line;mso-top-percent:-10001;mso-wrap-style:square;visibility:visible;v-text-anchor:top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543"/>
    <w:multiLevelType w:val="hybridMultilevel"/>
    <w:tmpl w:val="E1ECAE8A"/>
    <w:lvl w:ilvl="0" w:tplc="D1D4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EE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E7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A2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49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7AD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C3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0D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0E8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C00E6"/>
    <w:multiLevelType w:val="hybridMultilevel"/>
    <w:tmpl w:val="323A6102"/>
    <w:lvl w:ilvl="0" w:tplc="A0321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43A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2C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0D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4D4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40F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63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0A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C85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D39E5"/>
    <w:multiLevelType w:val="multilevel"/>
    <w:tmpl w:val="9E78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5101426">
    <w:abstractNumId w:val="0"/>
  </w:num>
  <w:num w:numId="2" w16cid:durableId="816141935">
    <w:abstractNumId w:val="2"/>
  </w:num>
  <w:num w:numId="3" w16cid:durableId="470945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C8"/>
    <w:rsid w:val="00001CB6"/>
    <w:rsid w:val="00007361"/>
    <w:rsid w:val="0001406B"/>
    <w:rsid w:val="00022B16"/>
    <w:rsid w:val="000304EA"/>
    <w:rsid w:val="000421D4"/>
    <w:rsid w:val="0004751F"/>
    <w:rsid w:val="00067CDD"/>
    <w:rsid w:val="00074994"/>
    <w:rsid w:val="00085FDF"/>
    <w:rsid w:val="00093306"/>
    <w:rsid w:val="000B3699"/>
    <w:rsid w:val="000C6A53"/>
    <w:rsid w:val="000D0FE4"/>
    <w:rsid w:val="000D3762"/>
    <w:rsid w:val="000E6D49"/>
    <w:rsid w:val="000E72A5"/>
    <w:rsid w:val="000F2020"/>
    <w:rsid w:val="000F28AA"/>
    <w:rsid w:val="0010596B"/>
    <w:rsid w:val="001129AC"/>
    <w:rsid w:val="001335BB"/>
    <w:rsid w:val="00136DA3"/>
    <w:rsid w:val="00157883"/>
    <w:rsid w:val="00183D49"/>
    <w:rsid w:val="00187877"/>
    <w:rsid w:val="00191146"/>
    <w:rsid w:val="001A3C8C"/>
    <w:rsid w:val="001C3D40"/>
    <w:rsid w:val="001C4B71"/>
    <w:rsid w:val="001F1343"/>
    <w:rsid w:val="001F61A4"/>
    <w:rsid w:val="001F7F60"/>
    <w:rsid w:val="00220329"/>
    <w:rsid w:val="0022481E"/>
    <w:rsid w:val="00225125"/>
    <w:rsid w:val="002438E8"/>
    <w:rsid w:val="00246222"/>
    <w:rsid w:val="002577BC"/>
    <w:rsid w:val="0027626A"/>
    <w:rsid w:val="0028046F"/>
    <w:rsid w:val="00282EFF"/>
    <w:rsid w:val="00291504"/>
    <w:rsid w:val="00296301"/>
    <w:rsid w:val="002A230E"/>
    <w:rsid w:val="002A6576"/>
    <w:rsid w:val="002A7169"/>
    <w:rsid w:val="002B773E"/>
    <w:rsid w:val="002C6008"/>
    <w:rsid w:val="002E3903"/>
    <w:rsid w:val="002F04F7"/>
    <w:rsid w:val="00304AB2"/>
    <w:rsid w:val="003101F0"/>
    <w:rsid w:val="00312966"/>
    <w:rsid w:val="003206C3"/>
    <w:rsid w:val="0033276F"/>
    <w:rsid w:val="0033791B"/>
    <w:rsid w:val="0035118D"/>
    <w:rsid w:val="00354134"/>
    <w:rsid w:val="0037030A"/>
    <w:rsid w:val="0037093E"/>
    <w:rsid w:val="00373D69"/>
    <w:rsid w:val="0038241B"/>
    <w:rsid w:val="003851F2"/>
    <w:rsid w:val="003977EE"/>
    <w:rsid w:val="003A0E11"/>
    <w:rsid w:val="003B21EA"/>
    <w:rsid w:val="003B71A0"/>
    <w:rsid w:val="003C21C4"/>
    <w:rsid w:val="003D47B3"/>
    <w:rsid w:val="003E4621"/>
    <w:rsid w:val="003F391A"/>
    <w:rsid w:val="00423928"/>
    <w:rsid w:val="0044082E"/>
    <w:rsid w:val="00456861"/>
    <w:rsid w:val="0046403B"/>
    <w:rsid w:val="004B18D6"/>
    <w:rsid w:val="004C2A71"/>
    <w:rsid w:val="004D6734"/>
    <w:rsid w:val="004E798C"/>
    <w:rsid w:val="00513A72"/>
    <w:rsid w:val="00523ECB"/>
    <w:rsid w:val="00535FE9"/>
    <w:rsid w:val="005446DB"/>
    <w:rsid w:val="00561FA5"/>
    <w:rsid w:val="00565F03"/>
    <w:rsid w:val="005673BB"/>
    <w:rsid w:val="005809F8"/>
    <w:rsid w:val="00584055"/>
    <w:rsid w:val="00594E91"/>
    <w:rsid w:val="005B2BDD"/>
    <w:rsid w:val="005B45EA"/>
    <w:rsid w:val="005C092D"/>
    <w:rsid w:val="005E06F1"/>
    <w:rsid w:val="005E22FE"/>
    <w:rsid w:val="005F0FF2"/>
    <w:rsid w:val="00615BD1"/>
    <w:rsid w:val="00616F70"/>
    <w:rsid w:val="00617EE5"/>
    <w:rsid w:val="00632B82"/>
    <w:rsid w:val="0064241D"/>
    <w:rsid w:val="00650348"/>
    <w:rsid w:val="00651345"/>
    <w:rsid w:val="00652843"/>
    <w:rsid w:val="00653941"/>
    <w:rsid w:val="00657DB8"/>
    <w:rsid w:val="006861DD"/>
    <w:rsid w:val="006978A7"/>
    <w:rsid w:val="006B61D4"/>
    <w:rsid w:val="006C15E2"/>
    <w:rsid w:val="006C23A0"/>
    <w:rsid w:val="006C350E"/>
    <w:rsid w:val="006C4557"/>
    <w:rsid w:val="006D16E8"/>
    <w:rsid w:val="006F3515"/>
    <w:rsid w:val="00712DC0"/>
    <w:rsid w:val="00716EF2"/>
    <w:rsid w:val="007224F0"/>
    <w:rsid w:val="00734029"/>
    <w:rsid w:val="00734FC9"/>
    <w:rsid w:val="0076169E"/>
    <w:rsid w:val="007651C2"/>
    <w:rsid w:val="00777538"/>
    <w:rsid w:val="007A3594"/>
    <w:rsid w:val="007A69D0"/>
    <w:rsid w:val="007C3F48"/>
    <w:rsid w:val="007D3687"/>
    <w:rsid w:val="007D3A4E"/>
    <w:rsid w:val="007D6933"/>
    <w:rsid w:val="007E4885"/>
    <w:rsid w:val="007F2F7E"/>
    <w:rsid w:val="00813E8C"/>
    <w:rsid w:val="00814C09"/>
    <w:rsid w:val="00824307"/>
    <w:rsid w:val="00836A3C"/>
    <w:rsid w:val="00847EB2"/>
    <w:rsid w:val="008508B1"/>
    <w:rsid w:val="00852636"/>
    <w:rsid w:val="00882453"/>
    <w:rsid w:val="00886A0F"/>
    <w:rsid w:val="008A0244"/>
    <w:rsid w:val="008A4464"/>
    <w:rsid w:val="008F51D2"/>
    <w:rsid w:val="0090534D"/>
    <w:rsid w:val="00911D25"/>
    <w:rsid w:val="009148E3"/>
    <w:rsid w:val="009224B4"/>
    <w:rsid w:val="00965FC2"/>
    <w:rsid w:val="00981BE6"/>
    <w:rsid w:val="00991E3E"/>
    <w:rsid w:val="009C164F"/>
    <w:rsid w:val="009C79CF"/>
    <w:rsid w:val="009E55F8"/>
    <w:rsid w:val="009E588B"/>
    <w:rsid w:val="009F1A99"/>
    <w:rsid w:val="00A35834"/>
    <w:rsid w:val="00A56EB9"/>
    <w:rsid w:val="00A6046A"/>
    <w:rsid w:val="00A67B7E"/>
    <w:rsid w:val="00A77C33"/>
    <w:rsid w:val="00A81A62"/>
    <w:rsid w:val="00AA340C"/>
    <w:rsid w:val="00AA4DD6"/>
    <w:rsid w:val="00AA595D"/>
    <w:rsid w:val="00AB3D48"/>
    <w:rsid w:val="00AC16CD"/>
    <w:rsid w:val="00AC36B1"/>
    <w:rsid w:val="00AE06ED"/>
    <w:rsid w:val="00B06ACB"/>
    <w:rsid w:val="00B24043"/>
    <w:rsid w:val="00B3084D"/>
    <w:rsid w:val="00B315FB"/>
    <w:rsid w:val="00B3770A"/>
    <w:rsid w:val="00B46EDA"/>
    <w:rsid w:val="00B53F99"/>
    <w:rsid w:val="00B666EC"/>
    <w:rsid w:val="00B708EA"/>
    <w:rsid w:val="00BA1DAD"/>
    <w:rsid w:val="00BB774E"/>
    <w:rsid w:val="00BC6D32"/>
    <w:rsid w:val="00BC75EB"/>
    <w:rsid w:val="00BF50BC"/>
    <w:rsid w:val="00C137A4"/>
    <w:rsid w:val="00C1527B"/>
    <w:rsid w:val="00C3019E"/>
    <w:rsid w:val="00C3587B"/>
    <w:rsid w:val="00C415DE"/>
    <w:rsid w:val="00C446F0"/>
    <w:rsid w:val="00C458C5"/>
    <w:rsid w:val="00C6329A"/>
    <w:rsid w:val="00C63893"/>
    <w:rsid w:val="00C65EC2"/>
    <w:rsid w:val="00C73B31"/>
    <w:rsid w:val="00CA5228"/>
    <w:rsid w:val="00CB2E9F"/>
    <w:rsid w:val="00CC6F88"/>
    <w:rsid w:val="00CC7611"/>
    <w:rsid w:val="00CE5BB2"/>
    <w:rsid w:val="00CE7EC1"/>
    <w:rsid w:val="00CE7F0F"/>
    <w:rsid w:val="00D02BEE"/>
    <w:rsid w:val="00D03383"/>
    <w:rsid w:val="00D2065C"/>
    <w:rsid w:val="00D24328"/>
    <w:rsid w:val="00D42C1A"/>
    <w:rsid w:val="00D43767"/>
    <w:rsid w:val="00D4556C"/>
    <w:rsid w:val="00D5197D"/>
    <w:rsid w:val="00D56D09"/>
    <w:rsid w:val="00D71D42"/>
    <w:rsid w:val="00D779A6"/>
    <w:rsid w:val="00D87FE8"/>
    <w:rsid w:val="00DA50A4"/>
    <w:rsid w:val="00DB4924"/>
    <w:rsid w:val="00DD35C8"/>
    <w:rsid w:val="00DD6BE5"/>
    <w:rsid w:val="00DE1425"/>
    <w:rsid w:val="00E03A03"/>
    <w:rsid w:val="00E04489"/>
    <w:rsid w:val="00E25716"/>
    <w:rsid w:val="00E54000"/>
    <w:rsid w:val="00E71609"/>
    <w:rsid w:val="00E92D77"/>
    <w:rsid w:val="00EB1667"/>
    <w:rsid w:val="00EC3EC9"/>
    <w:rsid w:val="00EC5C34"/>
    <w:rsid w:val="00EC78C9"/>
    <w:rsid w:val="00EF3617"/>
    <w:rsid w:val="00F0124D"/>
    <w:rsid w:val="00F11F85"/>
    <w:rsid w:val="00F16502"/>
    <w:rsid w:val="00F233DB"/>
    <w:rsid w:val="00F4248F"/>
    <w:rsid w:val="00F55E38"/>
    <w:rsid w:val="00F729A3"/>
    <w:rsid w:val="00FA15C8"/>
    <w:rsid w:val="00FA295A"/>
    <w:rsid w:val="00FA5F55"/>
    <w:rsid w:val="00FC402C"/>
    <w:rsid w:val="00FD4930"/>
    <w:rsid w:val="00FD5428"/>
    <w:rsid w:val="00FE6531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FD6C5"/>
  <w14:defaultImageDpi w14:val="300"/>
  <w15:docId w15:val="{250F99FE-1D96-8B4D-8AF5-0A28398D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5C8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15C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A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585900718080120496msolistparagraph">
    <w:name w:val="m_4585900718080120496msolistparagraph"/>
    <w:basedOn w:val="Normale"/>
    <w:rsid w:val="006C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905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4D"/>
    <w:rPr>
      <w:rFonts w:ascii="Calibri" w:eastAsia="Calibri" w:hAnsi="Calibri" w:cs="Calibri"/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905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4D"/>
    <w:rPr>
      <w:rFonts w:ascii="Calibri" w:eastAsia="Calibri" w:hAnsi="Calibri" w:cs="Calibri"/>
      <w:sz w:val="22"/>
      <w:szCs w:val="22"/>
    </w:rPr>
  </w:style>
  <w:style w:type="character" w:styleId="Collegamentoipertestuale">
    <w:name w:val="Hyperlink"/>
    <w:rsid w:val="00B46EDA"/>
    <w:rPr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B46EDA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B46EDA"/>
    <w:rPr>
      <w:rFonts w:ascii="Times New Roman" w:eastAsia="Arial Unicode MS" w:hAnsi="Times New Roman" w:cs="Arial Unicode MS"/>
      <w:kern w:val="2"/>
      <w:lang w:eastAsia="hi-IN" w:bidi="hi-IN"/>
    </w:rPr>
  </w:style>
  <w:style w:type="character" w:styleId="Enfasicorsivo">
    <w:name w:val="Emphasis"/>
    <w:basedOn w:val="Carpredefinitoparagrafo"/>
    <w:uiPriority w:val="20"/>
    <w:qFormat/>
    <w:rsid w:val="000F2020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rsid w:val="00565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.morici@zetema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iulio.sarti@cominandpartner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orgia.bazurli@cominandpartne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.gnetti@zetema.it" TargetMode="External"/><Relationship Id="rId10" Type="http://schemas.openxmlformats.org/officeDocument/2006/relationships/hyperlink" Target="http://www.museiincomu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rbusroma.it" TargetMode="External"/><Relationship Id="rId14" Type="http://schemas.openxmlformats.org/officeDocument/2006/relationships/hyperlink" Target="mailto:c.sanginiti@zete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Microsoft Office User</cp:lastModifiedBy>
  <cp:revision>25</cp:revision>
  <dcterms:created xsi:type="dcterms:W3CDTF">2022-06-20T07:10:00Z</dcterms:created>
  <dcterms:modified xsi:type="dcterms:W3CDTF">2022-06-21T10:32:00Z</dcterms:modified>
</cp:coreProperties>
</file>